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5D" w:rsidRPr="00EB1F16" w:rsidRDefault="0043425D" w:rsidP="0043425D">
      <w:pPr>
        <w:tabs>
          <w:tab w:val="left" w:pos="0"/>
          <w:tab w:val="right" w:pos="270"/>
        </w:tabs>
        <w:spacing w:after="0" w:line="300" w:lineRule="auto"/>
        <w:jc w:val="both"/>
        <w:rPr>
          <w:rFonts w:ascii="Arial" w:hAnsi="Arial" w:cs="Arial"/>
        </w:rPr>
      </w:pPr>
      <w:r w:rsidRPr="00EB1F16">
        <w:rPr>
          <w:rFonts w:ascii="Arial" w:hAnsi="Arial" w:cs="Arial"/>
        </w:rPr>
        <w:t xml:space="preserve">Ur. broj:  </w:t>
      </w:r>
      <w:r w:rsidR="001819C7">
        <w:rPr>
          <w:rFonts w:ascii="Arial" w:hAnsi="Arial" w:cs="Arial"/>
        </w:rPr>
        <w:t>05</w:t>
      </w:r>
      <w:r w:rsidR="00152B00">
        <w:rPr>
          <w:rFonts w:ascii="Arial" w:hAnsi="Arial" w:cs="Arial"/>
        </w:rPr>
        <w:t>-</w:t>
      </w:r>
      <w:r w:rsidRPr="00EB1F16">
        <w:rPr>
          <w:rFonts w:ascii="Arial" w:hAnsi="Arial" w:cs="Arial"/>
        </w:rPr>
        <w:t>OKGF</w:t>
      </w:r>
      <w:r w:rsidR="00152B00">
        <w:rPr>
          <w:rFonts w:ascii="Arial" w:hAnsi="Arial" w:cs="Arial"/>
        </w:rPr>
        <w:t>-2019/2020</w:t>
      </w:r>
    </w:p>
    <w:p w:rsidR="0043425D" w:rsidRPr="00EB1F16" w:rsidRDefault="0043425D" w:rsidP="0043425D">
      <w:pPr>
        <w:tabs>
          <w:tab w:val="left" w:pos="0"/>
          <w:tab w:val="right" w:pos="270"/>
        </w:tabs>
        <w:spacing w:after="0" w:line="300" w:lineRule="auto"/>
        <w:jc w:val="both"/>
        <w:rPr>
          <w:lang w:eastAsia="hr-HR"/>
        </w:rPr>
      </w:pPr>
      <w:r w:rsidRPr="00EB1F16">
        <w:rPr>
          <w:noProof/>
          <w:lang w:val="hr-HR" w:eastAsia="hr-HR"/>
        </w:rPr>
        <w:drawing>
          <wp:anchor distT="0" distB="0" distL="114300" distR="114300" simplePos="0" relativeHeight="251659264" behindDoc="1" locked="0" layoutInCell="1" allowOverlap="1">
            <wp:simplePos x="0" y="0"/>
            <wp:positionH relativeFrom="column">
              <wp:posOffset>4979035</wp:posOffset>
            </wp:positionH>
            <wp:positionV relativeFrom="paragraph">
              <wp:posOffset>70485</wp:posOffset>
            </wp:positionV>
            <wp:extent cx="394970" cy="333375"/>
            <wp:effectExtent l="19050" t="0" r="508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94970" cy="333375"/>
                    </a:xfrm>
                    <a:prstGeom prst="rect">
                      <a:avLst/>
                    </a:prstGeom>
                    <a:noFill/>
                  </pic:spPr>
                </pic:pic>
              </a:graphicData>
            </a:graphic>
          </wp:anchor>
        </w:drawing>
      </w:r>
      <w:r>
        <w:rPr>
          <w:rFonts w:ascii="Arial" w:hAnsi="Arial" w:cs="Arial"/>
        </w:rPr>
        <w:t xml:space="preserve">Mostar, </w:t>
      </w:r>
      <w:r w:rsidR="00152B00">
        <w:rPr>
          <w:rFonts w:ascii="Arial" w:hAnsi="Arial" w:cs="Arial"/>
        </w:rPr>
        <w:t>2</w:t>
      </w:r>
      <w:r w:rsidR="001819C7">
        <w:rPr>
          <w:rFonts w:ascii="Arial" w:hAnsi="Arial" w:cs="Arial"/>
        </w:rPr>
        <w:t>8</w:t>
      </w:r>
      <w:r w:rsidR="002322BB">
        <w:rPr>
          <w:rFonts w:ascii="Arial" w:hAnsi="Arial" w:cs="Arial"/>
        </w:rPr>
        <w:t>.</w:t>
      </w:r>
      <w:r w:rsidR="00152B00">
        <w:rPr>
          <w:rFonts w:ascii="Arial" w:hAnsi="Arial" w:cs="Arial"/>
        </w:rPr>
        <w:t>11</w:t>
      </w:r>
      <w:r w:rsidR="00B53978">
        <w:rPr>
          <w:rFonts w:ascii="Arial" w:hAnsi="Arial" w:cs="Arial"/>
        </w:rPr>
        <w:t>.</w:t>
      </w:r>
      <w:r w:rsidRPr="00EB1F16">
        <w:rPr>
          <w:rFonts w:ascii="Arial" w:hAnsi="Arial" w:cs="Arial"/>
        </w:rPr>
        <w:t xml:space="preserve"> 201</w:t>
      </w:r>
      <w:r>
        <w:rPr>
          <w:rFonts w:ascii="Arial" w:hAnsi="Arial" w:cs="Arial"/>
        </w:rPr>
        <w:t>9</w:t>
      </w:r>
      <w:r w:rsidRPr="00EB1F16">
        <w:rPr>
          <w:rFonts w:ascii="Arial" w:hAnsi="Arial" w:cs="Arial"/>
        </w:rPr>
        <w:t>.</w:t>
      </w:r>
    </w:p>
    <w:p w:rsidR="0043425D" w:rsidRDefault="0043425D" w:rsidP="0043425D">
      <w:pPr>
        <w:tabs>
          <w:tab w:val="left" w:pos="0"/>
          <w:tab w:val="right" w:pos="270"/>
        </w:tabs>
        <w:spacing w:after="0" w:line="300" w:lineRule="auto"/>
        <w:jc w:val="both"/>
        <w:rPr>
          <w:sz w:val="24"/>
          <w:szCs w:val="24"/>
          <w:lang w:eastAsia="hr-HR"/>
        </w:rPr>
      </w:pPr>
    </w:p>
    <w:p w:rsidR="00A328D6" w:rsidRPr="00F74889" w:rsidRDefault="00A328D6" w:rsidP="0043425D">
      <w:pPr>
        <w:tabs>
          <w:tab w:val="left" w:pos="0"/>
          <w:tab w:val="right" w:pos="270"/>
        </w:tabs>
        <w:spacing w:after="0" w:line="300" w:lineRule="auto"/>
        <w:jc w:val="both"/>
        <w:rPr>
          <w:sz w:val="24"/>
          <w:szCs w:val="24"/>
          <w:lang w:eastAsia="hr-HR"/>
        </w:rPr>
      </w:pPr>
    </w:p>
    <w:p w:rsidR="001819C7" w:rsidRDefault="001819C7" w:rsidP="001819C7">
      <w:pPr>
        <w:pStyle w:val="ListParagraph"/>
        <w:ind w:left="0"/>
        <w:jc w:val="both"/>
        <w:rPr>
          <w:rFonts w:ascii="Arial" w:hAnsi="Arial" w:cs="Arial"/>
        </w:rPr>
      </w:pPr>
    </w:p>
    <w:p w:rsidR="0043425D" w:rsidRPr="00EB1F16" w:rsidRDefault="00B53978" w:rsidP="00B53978">
      <w:pPr>
        <w:autoSpaceDE w:val="0"/>
        <w:autoSpaceDN w:val="0"/>
        <w:adjustRightInd w:val="0"/>
        <w:spacing w:after="0" w:line="300" w:lineRule="auto"/>
        <w:jc w:val="center"/>
        <w:rPr>
          <w:rFonts w:ascii="Arial" w:hAnsi="Arial" w:cs="Arial"/>
          <w:b/>
          <w:spacing w:val="20"/>
        </w:rPr>
      </w:pPr>
      <w:r>
        <w:rPr>
          <w:rFonts w:ascii="Arial" w:hAnsi="Arial" w:cs="Arial"/>
          <w:b/>
          <w:spacing w:val="20"/>
        </w:rPr>
        <w:t xml:space="preserve">Izvješće o sastanku </w:t>
      </w:r>
      <w:r w:rsidR="00897D47">
        <w:rPr>
          <w:rFonts w:ascii="Arial" w:hAnsi="Arial" w:cs="Arial"/>
          <w:b/>
          <w:spacing w:val="20"/>
        </w:rPr>
        <w:t xml:space="preserve">Predsjednice OKGF </w:t>
      </w:r>
      <w:r>
        <w:rPr>
          <w:rFonts w:ascii="Arial" w:hAnsi="Arial" w:cs="Arial"/>
          <w:b/>
          <w:spacing w:val="20"/>
        </w:rPr>
        <w:t>s</w:t>
      </w:r>
      <w:r w:rsidR="001819C7">
        <w:rPr>
          <w:rFonts w:ascii="Arial" w:hAnsi="Arial" w:cs="Arial"/>
          <w:b/>
          <w:spacing w:val="20"/>
        </w:rPr>
        <w:t xml:space="preserve"> Upravom, i studentskim predstavnicima svih godina, održan dana 28. studenog 2019.</w:t>
      </w:r>
      <w:r w:rsidR="00152B00">
        <w:rPr>
          <w:rFonts w:ascii="Arial" w:hAnsi="Arial" w:cs="Arial"/>
          <w:b/>
          <w:spacing w:val="20"/>
        </w:rPr>
        <w:t>g.</w:t>
      </w:r>
    </w:p>
    <w:p w:rsidR="0043425D" w:rsidRDefault="0043425D" w:rsidP="0043425D">
      <w:pPr>
        <w:autoSpaceDE w:val="0"/>
        <w:autoSpaceDN w:val="0"/>
        <w:adjustRightInd w:val="0"/>
        <w:spacing w:after="0" w:line="300" w:lineRule="auto"/>
        <w:rPr>
          <w:rFonts w:ascii="Arial" w:hAnsi="Arial" w:cs="Arial"/>
          <w:sz w:val="24"/>
          <w:szCs w:val="24"/>
        </w:rPr>
      </w:pPr>
    </w:p>
    <w:p w:rsidR="00062017" w:rsidRDefault="00062017" w:rsidP="0043425D">
      <w:pPr>
        <w:autoSpaceDE w:val="0"/>
        <w:autoSpaceDN w:val="0"/>
        <w:adjustRightInd w:val="0"/>
        <w:spacing w:after="0" w:line="300" w:lineRule="auto"/>
        <w:rPr>
          <w:rFonts w:ascii="Arial" w:hAnsi="Arial" w:cs="Arial"/>
          <w:sz w:val="24"/>
          <w:szCs w:val="24"/>
        </w:rPr>
      </w:pPr>
    </w:p>
    <w:p w:rsidR="00B53978" w:rsidRDefault="00B53978" w:rsidP="00B53978">
      <w:pPr>
        <w:shd w:val="clear" w:color="auto" w:fill="FFFFFF"/>
        <w:spacing w:after="0" w:line="300" w:lineRule="auto"/>
        <w:ind w:left="1416" w:hanging="1410"/>
        <w:rPr>
          <w:rFonts w:ascii="Arial" w:hAnsi="Arial" w:cs="Arial"/>
          <w:sz w:val="24"/>
          <w:szCs w:val="24"/>
        </w:rPr>
      </w:pPr>
      <w:r w:rsidRPr="00F74889">
        <w:rPr>
          <w:rFonts w:ascii="Arial" w:hAnsi="Arial" w:cs="Arial"/>
          <w:b/>
          <w:sz w:val="24"/>
          <w:szCs w:val="24"/>
          <w:u w:val="single"/>
        </w:rPr>
        <w:t>Nazočni:</w:t>
      </w:r>
      <w:r w:rsidRPr="00F74889">
        <w:rPr>
          <w:rFonts w:ascii="Arial" w:hAnsi="Arial" w:cs="Arial"/>
          <w:sz w:val="24"/>
          <w:szCs w:val="24"/>
        </w:rPr>
        <w:tab/>
      </w:r>
    </w:p>
    <w:p w:rsidR="00B53978" w:rsidRDefault="00A54418" w:rsidP="00B53978">
      <w:pPr>
        <w:pStyle w:val="ListParagraph"/>
        <w:numPr>
          <w:ilvl w:val="0"/>
          <w:numId w:val="3"/>
        </w:numPr>
        <w:shd w:val="clear" w:color="auto" w:fill="FFFFFF"/>
        <w:spacing w:after="0" w:line="300" w:lineRule="auto"/>
        <w:rPr>
          <w:rFonts w:ascii="Arial" w:hAnsi="Arial" w:cs="Arial"/>
          <w:sz w:val="24"/>
          <w:szCs w:val="24"/>
        </w:rPr>
      </w:pPr>
      <w:r>
        <w:rPr>
          <w:rFonts w:ascii="Arial" w:hAnsi="Arial" w:cs="Arial"/>
          <w:sz w:val="24"/>
          <w:szCs w:val="24"/>
        </w:rPr>
        <w:t>Dekanica</w:t>
      </w:r>
      <w:r w:rsidR="00B53978">
        <w:rPr>
          <w:rFonts w:ascii="Arial" w:hAnsi="Arial" w:cs="Arial"/>
          <w:sz w:val="24"/>
          <w:szCs w:val="24"/>
        </w:rPr>
        <w:t xml:space="preserve"> : </w:t>
      </w:r>
      <w:r w:rsidR="001819C7">
        <w:rPr>
          <w:rFonts w:ascii="Arial" w:hAnsi="Arial" w:cs="Arial"/>
          <w:sz w:val="24"/>
          <w:szCs w:val="24"/>
        </w:rPr>
        <w:t>prof.</w:t>
      </w:r>
      <w:r>
        <w:rPr>
          <w:rFonts w:ascii="Arial" w:hAnsi="Arial" w:cs="Arial"/>
          <w:sz w:val="24"/>
          <w:szCs w:val="24"/>
        </w:rPr>
        <w:t>dr.sc. Maja Prskalo</w:t>
      </w:r>
    </w:p>
    <w:p w:rsidR="001819C7" w:rsidRDefault="001819C7" w:rsidP="00B53978">
      <w:pPr>
        <w:pStyle w:val="ListParagraph"/>
        <w:numPr>
          <w:ilvl w:val="0"/>
          <w:numId w:val="3"/>
        </w:numPr>
        <w:shd w:val="clear" w:color="auto" w:fill="FFFFFF"/>
        <w:spacing w:after="0" w:line="300" w:lineRule="auto"/>
        <w:rPr>
          <w:rFonts w:ascii="Arial" w:hAnsi="Arial" w:cs="Arial"/>
          <w:sz w:val="24"/>
          <w:szCs w:val="24"/>
        </w:rPr>
      </w:pPr>
      <w:r>
        <w:rPr>
          <w:rFonts w:ascii="Arial" w:hAnsi="Arial" w:cs="Arial"/>
          <w:sz w:val="24"/>
          <w:szCs w:val="24"/>
        </w:rPr>
        <w:t>Prodekanica za znanost: izv.prof.dr.sc. Amira Galić</w:t>
      </w:r>
    </w:p>
    <w:p w:rsidR="001819C7" w:rsidRDefault="001819C7" w:rsidP="00B53978">
      <w:pPr>
        <w:pStyle w:val="ListParagraph"/>
        <w:numPr>
          <w:ilvl w:val="0"/>
          <w:numId w:val="3"/>
        </w:numPr>
        <w:shd w:val="clear" w:color="auto" w:fill="FFFFFF"/>
        <w:spacing w:after="0" w:line="300" w:lineRule="auto"/>
        <w:rPr>
          <w:rFonts w:ascii="Arial" w:hAnsi="Arial" w:cs="Arial"/>
          <w:sz w:val="24"/>
          <w:szCs w:val="24"/>
        </w:rPr>
      </w:pPr>
      <w:r>
        <w:rPr>
          <w:rFonts w:ascii="Arial" w:hAnsi="Arial" w:cs="Arial"/>
          <w:sz w:val="24"/>
          <w:szCs w:val="24"/>
        </w:rPr>
        <w:t>Prodekan za nastavu: doc.dr. Dragan Ćubela</w:t>
      </w:r>
    </w:p>
    <w:p w:rsidR="00A54418" w:rsidRDefault="00A54418" w:rsidP="00A54418">
      <w:pPr>
        <w:pStyle w:val="ListParagraph"/>
        <w:numPr>
          <w:ilvl w:val="0"/>
          <w:numId w:val="3"/>
        </w:numPr>
        <w:shd w:val="clear" w:color="auto" w:fill="FFFFFF"/>
        <w:spacing w:after="0" w:line="300" w:lineRule="auto"/>
        <w:rPr>
          <w:rFonts w:ascii="Arial" w:hAnsi="Arial" w:cs="Arial"/>
          <w:sz w:val="24"/>
          <w:szCs w:val="24"/>
        </w:rPr>
      </w:pPr>
      <w:r w:rsidRPr="00A54418">
        <w:rPr>
          <w:rFonts w:ascii="Arial" w:hAnsi="Arial" w:cs="Arial"/>
          <w:sz w:val="24"/>
          <w:szCs w:val="24"/>
        </w:rPr>
        <w:t xml:space="preserve">Voditeljica </w:t>
      </w:r>
      <w:r w:rsidR="001819C7">
        <w:rPr>
          <w:rFonts w:ascii="Arial" w:hAnsi="Arial" w:cs="Arial"/>
          <w:sz w:val="24"/>
          <w:szCs w:val="24"/>
        </w:rPr>
        <w:t>studija Arhitekture i Urbanizma</w:t>
      </w:r>
      <w:r w:rsidRPr="00A54418">
        <w:rPr>
          <w:rFonts w:ascii="Arial" w:hAnsi="Arial" w:cs="Arial"/>
          <w:sz w:val="24"/>
          <w:szCs w:val="24"/>
        </w:rPr>
        <w:t>:</w:t>
      </w:r>
      <w:r w:rsidR="00B81E35">
        <w:rPr>
          <w:rFonts w:ascii="Arial" w:hAnsi="Arial" w:cs="Arial"/>
          <w:sz w:val="24"/>
          <w:szCs w:val="24"/>
        </w:rPr>
        <w:t xml:space="preserve"> doc.</w:t>
      </w:r>
      <w:r w:rsidR="001819C7">
        <w:rPr>
          <w:rFonts w:ascii="Arial" w:hAnsi="Arial" w:cs="Arial"/>
          <w:sz w:val="24"/>
          <w:szCs w:val="24"/>
        </w:rPr>
        <w:t>dr.sc. Valerija Kopilaš</w:t>
      </w:r>
    </w:p>
    <w:p w:rsidR="001819C7" w:rsidRDefault="001819C7" w:rsidP="001819C7">
      <w:pPr>
        <w:pStyle w:val="ListParagraph"/>
        <w:numPr>
          <w:ilvl w:val="0"/>
          <w:numId w:val="3"/>
        </w:numPr>
        <w:shd w:val="clear" w:color="auto" w:fill="FFFFFF"/>
        <w:spacing w:after="0" w:line="300" w:lineRule="auto"/>
        <w:rPr>
          <w:rFonts w:ascii="Arial" w:hAnsi="Arial" w:cs="Arial"/>
          <w:sz w:val="24"/>
          <w:szCs w:val="24"/>
        </w:rPr>
      </w:pPr>
      <w:r w:rsidRPr="00A54418">
        <w:rPr>
          <w:rFonts w:ascii="Arial" w:hAnsi="Arial" w:cs="Arial"/>
          <w:sz w:val="24"/>
          <w:szCs w:val="24"/>
        </w:rPr>
        <w:t>Predsjednica OKGF: mr.sc. Tatjana Džeba, viši asistent</w:t>
      </w:r>
    </w:p>
    <w:p w:rsidR="00854978" w:rsidRDefault="00854978" w:rsidP="00854978">
      <w:pPr>
        <w:pStyle w:val="ListParagraph"/>
        <w:shd w:val="clear" w:color="auto" w:fill="FFFFFF"/>
        <w:spacing w:after="0" w:line="300" w:lineRule="auto"/>
        <w:ind w:left="360"/>
        <w:rPr>
          <w:rFonts w:ascii="Arial" w:hAnsi="Arial" w:cs="Arial"/>
          <w:sz w:val="24"/>
          <w:szCs w:val="24"/>
        </w:rPr>
      </w:pPr>
      <w:r>
        <w:rPr>
          <w:rFonts w:ascii="Arial" w:hAnsi="Arial" w:cs="Arial"/>
          <w:sz w:val="24"/>
          <w:szCs w:val="24"/>
        </w:rPr>
        <w:t>Predstavnici studenata:</w:t>
      </w:r>
    </w:p>
    <w:p w:rsidR="00B81E35" w:rsidRDefault="00B81E35" w:rsidP="00B81E35">
      <w:pPr>
        <w:pStyle w:val="ListParagraph"/>
        <w:numPr>
          <w:ilvl w:val="0"/>
          <w:numId w:val="3"/>
        </w:numPr>
        <w:shd w:val="clear" w:color="auto" w:fill="FFFFFF"/>
        <w:spacing w:after="0" w:line="300" w:lineRule="auto"/>
        <w:rPr>
          <w:rFonts w:ascii="Arial" w:hAnsi="Arial" w:cs="Arial"/>
          <w:sz w:val="24"/>
          <w:szCs w:val="24"/>
        </w:rPr>
      </w:pPr>
      <w:r>
        <w:rPr>
          <w:rFonts w:ascii="Arial" w:hAnsi="Arial" w:cs="Arial"/>
          <w:sz w:val="24"/>
          <w:szCs w:val="24"/>
        </w:rPr>
        <w:t>Predsjednik SZGFSUM: Kristijan Živkušić</w:t>
      </w:r>
    </w:p>
    <w:p w:rsidR="00854978" w:rsidRDefault="00854978" w:rsidP="00854978">
      <w:pPr>
        <w:pStyle w:val="ListParagraph"/>
        <w:shd w:val="clear" w:color="auto" w:fill="FFFFFF"/>
        <w:spacing w:after="0" w:line="300" w:lineRule="auto"/>
        <w:ind w:left="360"/>
        <w:rPr>
          <w:rFonts w:ascii="Arial" w:hAnsi="Arial" w:cs="Arial"/>
          <w:sz w:val="24"/>
          <w:szCs w:val="24"/>
        </w:rPr>
      </w:pPr>
      <w:r>
        <w:rPr>
          <w:rFonts w:ascii="Arial" w:hAnsi="Arial" w:cs="Arial"/>
          <w:sz w:val="24"/>
          <w:szCs w:val="24"/>
        </w:rPr>
        <w:t>Preddiplomski studij</w:t>
      </w:r>
      <w:r w:rsidR="00B81E35">
        <w:rPr>
          <w:rFonts w:ascii="Arial" w:hAnsi="Arial" w:cs="Arial"/>
          <w:sz w:val="24"/>
          <w:szCs w:val="24"/>
        </w:rPr>
        <w:t>:</w:t>
      </w:r>
    </w:p>
    <w:p w:rsidR="00BD125F" w:rsidRDefault="00BD125F" w:rsidP="001819C7">
      <w:pPr>
        <w:pStyle w:val="ListParagraph"/>
        <w:numPr>
          <w:ilvl w:val="0"/>
          <w:numId w:val="3"/>
        </w:numPr>
        <w:shd w:val="clear" w:color="auto" w:fill="FFFFFF"/>
        <w:spacing w:after="0" w:line="300" w:lineRule="auto"/>
        <w:rPr>
          <w:rFonts w:ascii="Arial" w:hAnsi="Arial" w:cs="Arial"/>
          <w:sz w:val="24"/>
          <w:szCs w:val="24"/>
        </w:rPr>
      </w:pPr>
      <w:r>
        <w:rPr>
          <w:rFonts w:ascii="Arial" w:hAnsi="Arial" w:cs="Arial"/>
          <w:sz w:val="24"/>
          <w:szCs w:val="24"/>
        </w:rPr>
        <w:t>Predstavnici I.god</w:t>
      </w:r>
      <w:r w:rsidR="00854978">
        <w:rPr>
          <w:rFonts w:ascii="Arial" w:hAnsi="Arial" w:cs="Arial"/>
          <w:sz w:val="24"/>
          <w:szCs w:val="24"/>
        </w:rPr>
        <w:t>.</w:t>
      </w:r>
      <w:r>
        <w:rPr>
          <w:rFonts w:ascii="Arial" w:hAnsi="Arial" w:cs="Arial"/>
          <w:sz w:val="24"/>
          <w:szCs w:val="24"/>
        </w:rPr>
        <w:t xml:space="preserve"> A</w:t>
      </w:r>
      <w:r w:rsidR="00854978">
        <w:rPr>
          <w:rFonts w:ascii="Arial" w:hAnsi="Arial" w:cs="Arial"/>
          <w:sz w:val="24"/>
          <w:szCs w:val="24"/>
        </w:rPr>
        <w:t>rhitekture i urbanizma</w:t>
      </w:r>
      <w:r>
        <w:rPr>
          <w:rFonts w:ascii="Arial" w:hAnsi="Arial" w:cs="Arial"/>
          <w:sz w:val="24"/>
          <w:szCs w:val="24"/>
        </w:rPr>
        <w:t>: Ena Rimac i Luka Opančar</w:t>
      </w:r>
    </w:p>
    <w:p w:rsidR="00BD125F" w:rsidRDefault="00BD125F" w:rsidP="001819C7">
      <w:pPr>
        <w:pStyle w:val="ListParagraph"/>
        <w:numPr>
          <w:ilvl w:val="0"/>
          <w:numId w:val="3"/>
        </w:numPr>
        <w:shd w:val="clear" w:color="auto" w:fill="FFFFFF"/>
        <w:spacing w:after="0" w:line="300" w:lineRule="auto"/>
        <w:rPr>
          <w:rFonts w:ascii="Arial" w:hAnsi="Arial" w:cs="Arial"/>
          <w:sz w:val="24"/>
          <w:szCs w:val="24"/>
        </w:rPr>
      </w:pPr>
      <w:r>
        <w:rPr>
          <w:rFonts w:ascii="Arial" w:hAnsi="Arial" w:cs="Arial"/>
          <w:sz w:val="24"/>
          <w:szCs w:val="24"/>
        </w:rPr>
        <w:t xml:space="preserve">Predstavnici II.god. </w:t>
      </w:r>
      <w:r w:rsidR="00854978">
        <w:rPr>
          <w:rFonts w:ascii="Arial" w:hAnsi="Arial" w:cs="Arial"/>
          <w:sz w:val="24"/>
          <w:szCs w:val="24"/>
        </w:rPr>
        <w:t>Arhitekture i urbanizma:</w:t>
      </w:r>
      <w:r>
        <w:rPr>
          <w:rFonts w:ascii="Arial" w:hAnsi="Arial" w:cs="Arial"/>
          <w:sz w:val="24"/>
          <w:szCs w:val="24"/>
        </w:rPr>
        <w:t>Tomislav Prskalo i Darija Kozina</w:t>
      </w:r>
    </w:p>
    <w:p w:rsidR="00854978" w:rsidRDefault="00854978" w:rsidP="00B73292">
      <w:pPr>
        <w:pStyle w:val="ListParagraph"/>
        <w:numPr>
          <w:ilvl w:val="0"/>
          <w:numId w:val="3"/>
        </w:numPr>
        <w:shd w:val="clear" w:color="auto" w:fill="FFFFFF"/>
        <w:spacing w:after="0" w:line="300" w:lineRule="auto"/>
        <w:rPr>
          <w:rFonts w:ascii="Arial" w:hAnsi="Arial" w:cs="Arial"/>
          <w:sz w:val="24"/>
          <w:szCs w:val="24"/>
        </w:rPr>
      </w:pPr>
      <w:r w:rsidRPr="00854978">
        <w:rPr>
          <w:rFonts w:ascii="Arial" w:hAnsi="Arial" w:cs="Arial"/>
          <w:sz w:val="24"/>
          <w:szCs w:val="24"/>
        </w:rPr>
        <w:t xml:space="preserve">Predstavnici </w:t>
      </w:r>
      <w:r>
        <w:rPr>
          <w:rFonts w:ascii="Arial" w:hAnsi="Arial" w:cs="Arial"/>
          <w:sz w:val="24"/>
          <w:szCs w:val="24"/>
        </w:rPr>
        <w:t>III.god. Arhitekture i urbanizma:Ana Bogdanović i Gabrijela Rajič</w:t>
      </w:r>
    </w:p>
    <w:p w:rsidR="00854978" w:rsidRDefault="00854978" w:rsidP="00B73292">
      <w:pPr>
        <w:pStyle w:val="ListParagraph"/>
        <w:numPr>
          <w:ilvl w:val="0"/>
          <w:numId w:val="3"/>
        </w:numPr>
        <w:shd w:val="clear" w:color="auto" w:fill="FFFFFF"/>
        <w:spacing w:after="0" w:line="300" w:lineRule="auto"/>
        <w:rPr>
          <w:rFonts w:ascii="Arial" w:hAnsi="Arial" w:cs="Arial"/>
          <w:sz w:val="24"/>
          <w:szCs w:val="24"/>
        </w:rPr>
      </w:pPr>
      <w:r>
        <w:rPr>
          <w:rFonts w:ascii="Arial" w:hAnsi="Arial" w:cs="Arial"/>
          <w:sz w:val="24"/>
          <w:szCs w:val="24"/>
        </w:rPr>
        <w:t>Predstavnici II.god. Građevinarstva:Ivana Bošnjak i Dragana Markota</w:t>
      </w:r>
    </w:p>
    <w:p w:rsidR="00854978" w:rsidRPr="00854978" w:rsidRDefault="00854978" w:rsidP="00B73292">
      <w:pPr>
        <w:pStyle w:val="ListParagraph"/>
        <w:numPr>
          <w:ilvl w:val="0"/>
          <w:numId w:val="3"/>
        </w:numPr>
        <w:shd w:val="clear" w:color="auto" w:fill="FFFFFF"/>
        <w:spacing w:after="0" w:line="300" w:lineRule="auto"/>
        <w:rPr>
          <w:rFonts w:ascii="Arial" w:hAnsi="Arial" w:cs="Arial"/>
          <w:sz w:val="24"/>
          <w:szCs w:val="24"/>
        </w:rPr>
      </w:pPr>
      <w:r>
        <w:rPr>
          <w:rFonts w:ascii="Arial" w:hAnsi="Arial" w:cs="Arial"/>
          <w:sz w:val="24"/>
          <w:szCs w:val="24"/>
        </w:rPr>
        <w:t>PredstavnikIII.god. Građevinarstva: Stipe Mandić</w:t>
      </w:r>
    </w:p>
    <w:p w:rsidR="00854978" w:rsidRDefault="00854978" w:rsidP="00BD125F">
      <w:pPr>
        <w:pStyle w:val="ListParagraph"/>
        <w:shd w:val="clear" w:color="auto" w:fill="FFFFFF"/>
        <w:spacing w:after="0" w:line="300" w:lineRule="auto"/>
        <w:ind w:left="360"/>
        <w:rPr>
          <w:rFonts w:ascii="Arial" w:hAnsi="Arial" w:cs="Arial"/>
          <w:sz w:val="24"/>
          <w:szCs w:val="24"/>
        </w:rPr>
      </w:pPr>
      <w:r>
        <w:rPr>
          <w:rFonts w:ascii="Arial" w:hAnsi="Arial" w:cs="Arial"/>
          <w:sz w:val="24"/>
          <w:szCs w:val="24"/>
        </w:rPr>
        <w:t>Diplomski studij:</w:t>
      </w:r>
    </w:p>
    <w:p w:rsidR="00854978" w:rsidRDefault="00854978" w:rsidP="00854978">
      <w:pPr>
        <w:pStyle w:val="ListParagraph"/>
        <w:numPr>
          <w:ilvl w:val="0"/>
          <w:numId w:val="3"/>
        </w:numPr>
        <w:shd w:val="clear" w:color="auto" w:fill="FFFFFF"/>
        <w:spacing w:after="0" w:line="300" w:lineRule="auto"/>
        <w:rPr>
          <w:rFonts w:ascii="Arial" w:hAnsi="Arial" w:cs="Arial"/>
          <w:sz w:val="24"/>
          <w:szCs w:val="24"/>
        </w:rPr>
      </w:pPr>
      <w:r>
        <w:rPr>
          <w:rFonts w:ascii="Arial" w:hAnsi="Arial" w:cs="Arial"/>
          <w:sz w:val="24"/>
          <w:szCs w:val="24"/>
        </w:rPr>
        <w:t>Predstavnik I.god. smjer Konstrukcije: Filip Baškarad</w:t>
      </w:r>
    </w:p>
    <w:p w:rsidR="00854978" w:rsidRDefault="00854978" w:rsidP="00854978">
      <w:pPr>
        <w:pStyle w:val="ListParagraph"/>
        <w:numPr>
          <w:ilvl w:val="0"/>
          <w:numId w:val="3"/>
        </w:numPr>
        <w:shd w:val="clear" w:color="auto" w:fill="FFFFFF"/>
        <w:spacing w:after="0" w:line="300" w:lineRule="auto"/>
        <w:rPr>
          <w:rFonts w:ascii="Arial" w:hAnsi="Arial" w:cs="Arial"/>
          <w:sz w:val="24"/>
          <w:szCs w:val="24"/>
        </w:rPr>
      </w:pPr>
      <w:r>
        <w:rPr>
          <w:rFonts w:ascii="Arial" w:hAnsi="Arial" w:cs="Arial"/>
          <w:sz w:val="24"/>
          <w:szCs w:val="24"/>
        </w:rPr>
        <w:t>Predstavnik II.god. smjer Konstrukcije: Ivan Matijević</w:t>
      </w:r>
    </w:p>
    <w:p w:rsidR="00854978" w:rsidRDefault="00854978" w:rsidP="00854978">
      <w:pPr>
        <w:pStyle w:val="ListParagraph"/>
        <w:numPr>
          <w:ilvl w:val="0"/>
          <w:numId w:val="3"/>
        </w:numPr>
        <w:shd w:val="clear" w:color="auto" w:fill="FFFFFF"/>
        <w:spacing w:after="0" w:line="300" w:lineRule="auto"/>
        <w:rPr>
          <w:rFonts w:ascii="Arial" w:hAnsi="Arial" w:cs="Arial"/>
          <w:sz w:val="24"/>
          <w:szCs w:val="24"/>
        </w:rPr>
      </w:pPr>
      <w:r>
        <w:rPr>
          <w:rFonts w:ascii="Arial" w:hAnsi="Arial" w:cs="Arial"/>
          <w:sz w:val="24"/>
          <w:szCs w:val="24"/>
        </w:rPr>
        <w:t>Predstavnik I.god. smjer Opći:Gabrijela Miličević</w:t>
      </w:r>
    </w:p>
    <w:p w:rsidR="00854978" w:rsidRDefault="00854978" w:rsidP="00854978">
      <w:pPr>
        <w:pStyle w:val="ListParagraph"/>
        <w:numPr>
          <w:ilvl w:val="0"/>
          <w:numId w:val="3"/>
        </w:numPr>
        <w:shd w:val="clear" w:color="auto" w:fill="FFFFFF"/>
        <w:spacing w:after="0" w:line="300" w:lineRule="auto"/>
        <w:rPr>
          <w:rFonts w:ascii="Arial" w:hAnsi="Arial" w:cs="Arial"/>
          <w:sz w:val="24"/>
          <w:szCs w:val="24"/>
        </w:rPr>
      </w:pPr>
      <w:r>
        <w:rPr>
          <w:rFonts w:ascii="Arial" w:hAnsi="Arial" w:cs="Arial"/>
          <w:sz w:val="24"/>
          <w:szCs w:val="24"/>
        </w:rPr>
        <w:t>Predstavnik II.god. smjer Opći:</w:t>
      </w:r>
      <w:r w:rsidR="00B81E35">
        <w:rPr>
          <w:rFonts w:ascii="Arial" w:hAnsi="Arial" w:cs="Arial"/>
          <w:sz w:val="24"/>
          <w:szCs w:val="24"/>
        </w:rPr>
        <w:t xml:space="preserve"> Matej Zovko</w:t>
      </w:r>
    </w:p>
    <w:p w:rsidR="00B81E35" w:rsidRDefault="00B81E35" w:rsidP="00854978">
      <w:pPr>
        <w:pStyle w:val="ListParagraph"/>
        <w:numPr>
          <w:ilvl w:val="0"/>
          <w:numId w:val="3"/>
        </w:numPr>
        <w:shd w:val="clear" w:color="auto" w:fill="FFFFFF"/>
        <w:spacing w:after="0" w:line="300" w:lineRule="auto"/>
        <w:rPr>
          <w:rFonts w:ascii="Arial" w:hAnsi="Arial" w:cs="Arial"/>
          <w:sz w:val="24"/>
          <w:szCs w:val="24"/>
        </w:rPr>
      </w:pPr>
      <w:r>
        <w:rPr>
          <w:rFonts w:ascii="Arial" w:hAnsi="Arial" w:cs="Arial"/>
          <w:sz w:val="24"/>
          <w:szCs w:val="24"/>
        </w:rPr>
        <w:t>Predstavnik I.god. smjer Hidrotehnika i okolišno inženjertvo: Anamarija Arapović</w:t>
      </w:r>
    </w:p>
    <w:p w:rsidR="00B81E35" w:rsidRDefault="00B81E35" w:rsidP="00854978">
      <w:pPr>
        <w:pStyle w:val="ListParagraph"/>
        <w:numPr>
          <w:ilvl w:val="0"/>
          <w:numId w:val="3"/>
        </w:numPr>
        <w:shd w:val="clear" w:color="auto" w:fill="FFFFFF"/>
        <w:spacing w:after="0" w:line="300" w:lineRule="auto"/>
        <w:rPr>
          <w:rFonts w:ascii="Arial" w:hAnsi="Arial" w:cs="Arial"/>
          <w:sz w:val="24"/>
          <w:szCs w:val="24"/>
        </w:rPr>
      </w:pPr>
      <w:r>
        <w:rPr>
          <w:rFonts w:ascii="Arial" w:hAnsi="Arial" w:cs="Arial"/>
          <w:sz w:val="24"/>
          <w:szCs w:val="24"/>
        </w:rPr>
        <w:t>Predstavnik II.god. smjer Hidrotehnika i okolišno inženjertvo: Petra Merdžo</w:t>
      </w:r>
    </w:p>
    <w:p w:rsidR="00854978" w:rsidRDefault="00854978" w:rsidP="00BD125F">
      <w:pPr>
        <w:pStyle w:val="ListParagraph"/>
        <w:shd w:val="clear" w:color="auto" w:fill="FFFFFF"/>
        <w:spacing w:after="0" w:line="300" w:lineRule="auto"/>
        <w:ind w:left="360"/>
        <w:rPr>
          <w:rFonts w:ascii="Arial" w:hAnsi="Arial" w:cs="Arial"/>
          <w:sz w:val="24"/>
          <w:szCs w:val="24"/>
        </w:rPr>
      </w:pPr>
    </w:p>
    <w:p w:rsidR="00BD125F" w:rsidRPr="00B81E35" w:rsidRDefault="00BD125F" w:rsidP="00BD125F">
      <w:pPr>
        <w:pStyle w:val="ListParagraph"/>
        <w:shd w:val="clear" w:color="auto" w:fill="FFFFFF"/>
        <w:spacing w:after="0" w:line="300" w:lineRule="auto"/>
        <w:ind w:left="360"/>
        <w:rPr>
          <w:rFonts w:ascii="Arial" w:hAnsi="Arial" w:cs="Arial"/>
          <w:b/>
          <w:sz w:val="24"/>
          <w:szCs w:val="24"/>
        </w:rPr>
      </w:pPr>
      <w:r w:rsidRPr="00B81E35">
        <w:rPr>
          <w:rFonts w:ascii="Arial" w:hAnsi="Arial" w:cs="Arial"/>
          <w:b/>
          <w:sz w:val="24"/>
          <w:szCs w:val="24"/>
        </w:rPr>
        <w:t xml:space="preserve">Predstavnici </w:t>
      </w:r>
      <w:r w:rsidR="00854978" w:rsidRPr="00B81E35">
        <w:rPr>
          <w:rFonts w:ascii="Arial" w:hAnsi="Arial" w:cs="Arial"/>
          <w:b/>
          <w:sz w:val="24"/>
          <w:szCs w:val="24"/>
        </w:rPr>
        <w:t xml:space="preserve">I.godine preddiplomskog studija Građevinarstva i studija Geodezije i Geoinformatike su bili opravdano izočni.  </w:t>
      </w:r>
    </w:p>
    <w:p w:rsidR="00BD125F" w:rsidRPr="00BD125F" w:rsidRDefault="00BD125F" w:rsidP="001819C7">
      <w:pPr>
        <w:pStyle w:val="ListParagraph"/>
        <w:shd w:val="clear" w:color="auto" w:fill="FFFFFF"/>
        <w:spacing w:after="0" w:line="300" w:lineRule="auto"/>
        <w:ind w:left="360"/>
        <w:rPr>
          <w:rFonts w:ascii="Arial" w:hAnsi="Arial" w:cs="Arial"/>
          <w:sz w:val="24"/>
          <w:szCs w:val="24"/>
        </w:rPr>
      </w:pPr>
    </w:p>
    <w:p w:rsidR="00BD125F" w:rsidRPr="00BD125F" w:rsidRDefault="00BD125F" w:rsidP="00BD125F">
      <w:pPr>
        <w:spacing w:after="0" w:line="420" w:lineRule="auto"/>
        <w:ind w:left="-3" w:right="5938" w:hanging="10"/>
        <w:rPr>
          <w:rFonts w:ascii="Arial" w:hAnsi="Arial" w:cs="Arial"/>
          <w:b/>
          <w:sz w:val="24"/>
          <w:szCs w:val="24"/>
        </w:rPr>
      </w:pPr>
    </w:p>
    <w:p w:rsidR="00B53978" w:rsidRDefault="00B53978" w:rsidP="00B53978">
      <w:pPr>
        <w:shd w:val="clear" w:color="auto" w:fill="FFFFFF"/>
        <w:spacing w:after="0" w:line="300" w:lineRule="auto"/>
        <w:rPr>
          <w:rFonts w:ascii="Arial" w:hAnsi="Arial" w:cs="Arial"/>
          <w:sz w:val="24"/>
          <w:szCs w:val="24"/>
        </w:rPr>
      </w:pPr>
    </w:p>
    <w:p w:rsidR="00062017" w:rsidRDefault="00062017" w:rsidP="00B53978">
      <w:pPr>
        <w:shd w:val="clear" w:color="auto" w:fill="FFFFFF"/>
        <w:spacing w:after="0" w:line="300" w:lineRule="auto"/>
        <w:rPr>
          <w:rFonts w:ascii="Arial" w:hAnsi="Arial" w:cs="Arial"/>
          <w:sz w:val="24"/>
          <w:szCs w:val="24"/>
        </w:rPr>
      </w:pPr>
    </w:p>
    <w:p w:rsidR="00B53978" w:rsidRDefault="00B53978" w:rsidP="00B53978">
      <w:pPr>
        <w:shd w:val="clear" w:color="auto" w:fill="FFFFFF"/>
        <w:spacing w:after="0" w:line="300" w:lineRule="auto"/>
        <w:ind w:left="1416" w:hanging="1410"/>
        <w:rPr>
          <w:rFonts w:ascii="Arial" w:hAnsi="Arial" w:cs="Arial"/>
          <w:sz w:val="24"/>
          <w:szCs w:val="24"/>
        </w:rPr>
      </w:pPr>
      <w:r>
        <w:rPr>
          <w:rFonts w:ascii="Arial" w:hAnsi="Arial" w:cs="Arial"/>
          <w:b/>
          <w:sz w:val="24"/>
          <w:szCs w:val="24"/>
          <w:u w:val="single"/>
        </w:rPr>
        <w:t>Dnevni red</w:t>
      </w:r>
      <w:r w:rsidRPr="00F74889">
        <w:rPr>
          <w:rFonts w:ascii="Arial" w:hAnsi="Arial" w:cs="Arial"/>
          <w:b/>
          <w:sz w:val="24"/>
          <w:szCs w:val="24"/>
          <w:u w:val="single"/>
        </w:rPr>
        <w:t>:</w:t>
      </w:r>
      <w:r w:rsidRPr="00F74889">
        <w:rPr>
          <w:rFonts w:ascii="Arial" w:hAnsi="Arial" w:cs="Arial"/>
          <w:sz w:val="24"/>
          <w:szCs w:val="24"/>
        </w:rPr>
        <w:tab/>
      </w:r>
    </w:p>
    <w:p w:rsidR="00B81E35" w:rsidRDefault="00B81E35" w:rsidP="00B53978">
      <w:pPr>
        <w:shd w:val="clear" w:color="auto" w:fill="FFFFFF"/>
        <w:spacing w:after="0" w:line="300" w:lineRule="auto"/>
        <w:ind w:left="1416" w:hanging="1410"/>
        <w:rPr>
          <w:rFonts w:ascii="Arial" w:hAnsi="Arial" w:cs="Arial"/>
          <w:sz w:val="24"/>
          <w:szCs w:val="24"/>
        </w:rPr>
      </w:pPr>
    </w:p>
    <w:p w:rsidR="001819C7" w:rsidRDefault="001819C7" w:rsidP="001819C7">
      <w:pPr>
        <w:pStyle w:val="ListParagraph"/>
        <w:numPr>
          <w:ilvl w:val="0"/>
          <w:numId w:val="3"/>
        </w:numPr>
        <w:jc w:val="both"/>
        <w:rPr>
          <w:rFonts w:ascii="Arial" w:hAnsi="Arial" w:cs="Arial"/>
          <w:sz w:val="24"/>
          <w:szCs w:val="24"/>
        </w:rPr>
      </w:pPr>
      <w:r w:rsidRPr="001819C7">
        <w:rPr>
          <w:rFonts w:ascii="Arial" w:hAnsi="Arial" w:cs="Arial"/>
          <w:sz w:val="24"/>
          <w:szCs w:val="24"/>
        </w:rPr>
        <w:t>Upoznavanje s novim studentskim predstavnicima,</w:t>
      </w:r>
    </w:p>
    <w:p w:rsidR="001819C7" w:rsidRDefault="001819C7" w:rsidP="001819C7">
      <w:pPr>
        <w:pStyle w:val="ListParagraph"/>
        <w:numPr>
          <w:ilvl w:val="0"/>
          <w:numId w:val="3"/>
        </w:numPr>
        <w:jc w:val="both"/>
        <w:rPr>
          <w:rFonts w:ascii="Arial" w:hAnsi="Arial" w:cs="Arial"/>
          <w:sz w:val="24"/>
          <w:szCs w:val="24"/>
        </w:rPr>
      </w:pPr>
      <w:r>
        <w:rPr>
          <w:rFonts w:ascii="Arial" w:hAnsi="Arial" w:cs="Arial"/>
          <w:sz w:val="24"/>
          <w:szCs w:val="24"/>
        </w:rPr>
        <w:t>In</w:t>
      </w:r>
      <w:r w:rsidRPr="001819C7">
        <w:rPr>
          <w:rFonts w:ascii="Arial" w:hAnsi="Arial" w:cs="Arial"/>
          <w:sz w:val="24"/>
          <w:szCs w:val="24"/>
        </w:rPr>
        <w:t xml:space="preserve">formiranje o aktivnostima Studentskog zbora (organizacija Božićnog partija, Studentski projekt „Pametna klupa“, Studentske konferencije i sl.), </w:t>
      </w:r>
    </w:p>
    <w:p w:rsidR="001819C7" w:rsidRDefault="001819C7" w:rsidP="001819C7">
      <w:pPr>
        <w:pStyle w:val="ListParagraph"/>
        <w:numPr>
          <w:ilvl w:val="0"/>
          <w:numId w:val="3"/>
        </w:numPr>
        <w:jc w:val="both"/>
        <w:rPr>
          <w:rFonts w:ascii="Arial" w:hAnsi="Arial" w:cs="Arial"/>
          <w:sz w:val="24"/>
          <w:szCs w:val="24"/>
        </w:rPr>
      </w:pPr>
      <w:r w:rsidRPr="001819C7">
        <w:rPr>
          <w:rFonts w:ascii="Arial" w:hAnsi="Arial" w:cs="Arial"/>
          <w:sz w:val="24"/>
          <w:szCs w:val="24"/>
        </w:rPr>
        <w:t xml:space="preserve">Poticanje studentskih predstavnika za informiranje studenata o radionicama organiziranim od strane Sveučilišta i prisustvo studenata istim, </w:t>
      </w:r>
    </w:p>
    <w:p w:rsidR="001819C7" w:rsidRDefault="001819C7" w:rsidP="001819C7">
      <w:pPr>
        <w:pStyle w:val="ListParagraph"/>
        <w:numPr>
          <w:ilvl w:val="0"/>
          <w:numId w:val="3"/>
        </w:numPr>
        <w:jc w:val="both"/>
        <w:rPr>
          <w:rFonts w:ascii="Arial" w:hAnsi="Arial" w:cs="Arial"/>
          <w:sz w:val="24"/>
          <w:szCs w:val="24"/>
        </w:rPr>
      </w:pPr>
      <w:r w:rsidRPr="001819C7">
        <w:rPr>
          <w:rFonts w:ascii="Arial" w:hAnsi="Arial" w:cs="Arial"/>
          <w:sz w:val="24"/>
          <w:szCs w:val="24"/>
        </w:rPr>
        <w:t xml:space="preserve">Studentske ankete, </w:t>
      </w:r>
    </w:p>
    <w:p w:rsidR="001819C7" w:rsidRDefault="001819C7" w:rsidP="001819C7">
      <w:pPr>
        <w:pStyle w:val="ListParagraph"/>
        <w:numPr>
          <w:ilvl w:val="0"/>
          <w:numId w:val="3"/>
        </w:numPr>
        <w:jc w:val="both"/>
        <w:rPr>
          <w:rFonts w:ascii="Arial" w:hAnsi="Arial" w:cs="Arial"/>
          <w:sz w:val="24"/>
          <w:szCs w:val="24"/>
        </w:rPr>
      </w:pPr>
      <w:r w:rsidRPr="001819C7">
        <w:rPr>
          <w:rFonts w:ascii="Arial" w:hAnsi="Arial" w:cs="Arial"/>
          <w:sz w:val="24"/>
          <w:szCs w:val="24"/>
        </w:rPr>
        <w:t xml:space="preserve">Analiza održanosti nastave i održavanje kolokvija, </w:t>
      </w:r>
    </w:p>
    <w:p w:rsidR="001819C7" w:rsidRDefault="001819C7" w:rsidP="001819C7">
      <w:pPr>
        <w:pStyle w:val="ListParagraph"/>
        <w:numPr>
          <w:ilvl w:val="0"/>
          <w:numId w:val="3"/>
        </w:numPr>
        <w:jc w:val="both"/>
        <w:rPr>
          <w:rFonts w:ascii="Arial" w:hAnsi="Arial" w:cs="Arial"/>
          <w:sz w:val="24"/>
          <w:szCs w:val="24"/>
        </w:rPr>
      </w:pPr>
      <w:r w:rsidRPr="001819C7">
        <w:rPr>
          <w:rFonts w:ascii="Arial" w:hAnsi="Arial" w:cs="Arial"/>
          <w:sz w:val="24"/>
          <w:szCs w:val="24"/>
        </w:rPr>
        <w:t>Informacija o aktivnostima koje se provode na Fakultetu od strane Uprave,</w:t>
      </w:r>
    </w:p>
    <w:p w:rsidR="001819C7" w:rsidRDefault="001819C7" w:rsidP="001819C7">
      <w:pPr>
        <w:pStyle w:val="ListParagraph"/>
        <w:numPr>
          <w:ilvl w:val="0"/>
          <w:numId w:val="3"/>
        </w:numPr>
        <w:jc w:val="both"/>
        <w:rPr>
          <w:rFonts w:ascii="Arial" w:hAnsi="Arial" w:cs="Arial"/>
          <w:sz w:val="24"/>
          <w:szCs w:val="24"/>
        </w:rPr>
      </w:pPr>
      <w:r w:rsidRPr="001819C7">
        <w:rPr>
          <w:rFonts w:ascii="Arial" w:hAnsi="Arial" w:cs="Arial"/>
          <w:sz w:val="24"/>
          <w:szCs w:val="24"/>
        </w:rPr>
        <w:t xml:space="preserve">Međunarodna suradnja, </w:t>
      </w:r>
    </w:p>
    <w:p w:rsidR="001819C7" w:rsidRPr="001819C7" w:rsidRDefault="001819C7" w:rsidP="001819C7">
      <w:pPr>
        <w:pStyle w:val="ListParagraph"/>
        <w:numPr>
          <w:ilvl w:val="0"/>
          <w:numId w:val="3"/>
        </w:numPr>
        <w:jc w:val="both"/>
        <w:rPr>
          <w:rFonts w:ascii="Arial" w:hAnsi="Arial" w:cs="Arial"/>
          <w:sz w:val="24"/>
          <w:szCs w:val="24"/>
        </w:rPr>
      </w:pPr>
      <w:r w:rsidRPr="001819C7">
        <w:rPr>
          <w:rFonts w:ascii="Arial" w:hAnsi="Arial" w:cs="Arial"/>
          <w:sz w:val="24"/>
          <w:szCs w:val="24"/>
        </w:rPr>
        <w:t>Razno.</w:t>
      </w:r>
    </w:p>
    <w:p w:rsidR="001819C7" w:rsidRDefault="001819C7" w:rsidP="001819C7">
      <w:pPr>
        <w:pStyle w:val="ListParagraph"/>
        <w:ind w:left="360"/>
        <w:jc w:val="both"/>
        <w:rPr>
          <w:rFonts w:ascii="Arial" w:hAnsi="Arial" w:cs="Arial"/>
          <w:sz w:val="24"/>
          <w:szCs w:val="24"/>
        </w:rPr>
      </w:pPr>
    </w:p>
    <w:p w:rsidR="00A453B7" w:rsidRDefault="00B81E35" w:rsidP="001819C7">
      <w:pPr>
        <w:pStyle w:val="ListParagraph"/>
        <w:ind w:left="360"/>
        <w:jc w:val="both"/>
        <w:rPr>
          <w:rFonts w:ascii="Arial" w:hAnsi="Arial" w:cs="Arial"/>
          <w:sz w:val="24"/>
          <w:szCs w:val="24"/>
        </w:rPr>
      </w:pPr>
      <w:r>
        <w:rPr>
          <w:rFonts w:ascii="Arial" w:hAnsi="Arial" w:cs="Arial"/>
          <w:sz w:val="24"/>
          <w:szCs w:val="24"/>
        </w:rPr>
        <w:t xml:space="preserve">Tatjana Džeba je otvorila sastanak, pozdravila sve prisutne, i </w:t>
      </w:r>
      <w:r w:rsidR="00A453B7">
        <w:rPr>
          <w:rFonts w:ascii="Arial" w:hAnsi="Arial" w:cs="Arial"/>
          <w:sz w:val="24"/>
          <w:szCs w:val="24"/>
        </w:rPr>
        <w:t>pročitavši imena</w:t>
      </w:r>
      <w:r>
        <w:rPr>
          <w:rFonts w:ascii="Arial" w:hAnsi="Arial" w:cs="Arial"/>
          <w:sz w:val="24"/>
          <w:szCs w:val="24"/>
        </w:rPr>
        <w:t xml:space="preserve"> predstavila sve </w:t>
      </w:r>
      <w:r w:rsidR="00A453B7">
        <w:rPr>
          <w:rFonts w:ascii="Arial" w:hAnsi="Arial" w:cs="Arial"/>
          <w:sz w:val="24"/>
          <w:szCs w:val="24"/>
        </w:rPr>
        <w:t xml:space="preserve">studentske </w:t>
      </w:r>
      <w:r>
        <w:rPr>
          <w:rFonts w:ascii="Arial" w:hAnsi="Arial" w:cs="Arial"/>
          <w:sz w:val="24"/>
          <w:szCs w:val="24"/>
        </w:rPr>
        <w:t>predstavnike godina.</w:t>
      </w:r>
      <w:r w:rsidR="00A453B7">
        <w:rPr>
          <w:rFonts w:ascii="Arial" w:hAnsi="Arial" w:cs="Arial"/>
          <w:sz w:val="24"/>
          <w:szCs w:val="24"/>
        </w:rPr>
        <w:t xml:space="preserve"> Riječ je dala Predsjedniku Studentskog zbora. </w:t>
      </w:r>
    </w:p>
    <w:p w:rsidR="00FA2915" w:rsidRDefault="00A453B7" w:rsidP="001819C7">
      <w:pPr>
        <w:pStyle w:val="ListParagraph"/>
        <w:ind w:left="360"/>
        <w:jc w:val="both"/>
        <w:rPr>
          <w:rFonts w:ascii="Arial" w:hAnsi="Arial" w:cs="Arial"/>
          <w:sz w:val="24"/>
          <w:szCs w:val="24"/>
        </w:rPr>
      </w:pPr>
      <w:r>
        <w:rPr>
          <w:rFonts w:ascii="Arial" w:hAnsi="Arial" w:cs="Arial"/>
          <w:sz w:val="24"/>
          <w:szCs w:val="24"/>
        </w:rPr>
        <w:t>Kristijan je iznio sve informacije vezano za organizaciju Božićnog Bala/Partija. Točan broj zainteresiranih još nije bio konačan ali je izražen optimizam i želja studenata da se isti održi. Sve aktivnosti oko osiguranja, keteringa i čišćenja prostora Fakulteta su provedene od strane studentskog Zbora. Zahvalio se Upravi Fakulteta što su podržali ovu aktivnost studenata.</w:t>
      </w:r>
      <w:r w:rsidR="00356A12">
        <w:rPr>
          <w:rFonts w:ascii="Arial" w:hAnsi="Arial" w:cs="Arial"/>
          <w:sz w:val="24"/>
          <w:szCs w:val="24"/>
        </w:rPr>
        <w:t xml:space="preserve"> Da bi Party</w:t>
      </w:r>
      <w:r w:rsidR="008207BA">
        <w:rPr>
          <w:rFonts w:ascii="Arial" w:hAnsi="Arial" w:cs="Arial"/>
          <w:sz w:val="24"/>
          <w:szCs w:val="24"/>
        </w:rPr>
        <w:t xml:space="preserve"> bio održiv financijski, potrebno je učešće 100 studenata. </w:t>
      </w:r>
      <w:r w:rsidR="00356A12">
        <w:rPr>
          <w:rFonts w:ascii="Arial" w:hAnsi="Arial" w:cs="Arial"/>
          <w:sz w:val="24"/>
          <w:szCs w:val="24"/>
        </w:rPr>
        <w:t>O čemu će se Uprava redovito izvještavati</w:t>
      </w:r>
      <w:r w:rsidR="008207BA">
        <w:rPr>
          <w:rFonts w:ascii="Arial" w:hAnsi="Arial" w:cs="Arial"/>
          <w:sz w:val="24"/>
          <w:szCs w:val="24"/>
        </w:rPr>
        <w:t>.</w:t>
      </w:r>
    </w:p>
    <w:p w:rsidR="00E60F56" w:rsidRDefault="00A453B7" w:rsidP="001819C7">
      <w:pPr>
        <w:pStyle w:val="ListParagraph"/>
        <w:ind w:left="360"/>
        <w:jc w:val="both"/>
        <w:rPr>
          <w:rFonts w:ascii="Arial" w:hAnsi="Arial" w:cs="Arial"/>
          <w:sz w:val="24"/>
          <w:szCs w:val="24"/>
        </w:rPr>
      </w:pPr>
      <w:r>
        <w:rPr>
          <w:rFonts w:ascii="Arial" w:hAnsi="Arial" w:cs="Arial"/>
          <w:sz w:val="24"/>
          <w:szCs w:val="24"/>
        </w:rPr>
        <w:t>Aktivnosti oko izrade Studentskog projekta u suradnji s studentima FSRE-a “Pametna klupa“ idu dalje planiranim tijekom, sredstva su osigurana, ček</w:t>
      </w:r>
      <w:r w:rsidR="00356A12">
        <w:rPr>
          <w:rFonts w:ascii="Arial" w:hAnsi="Arial" w:cs="Arial"/>
          <w:sz w:val="24"/>
          <w:szCs w:val="24"/>
        </w:rPr>
        <w:t>aju se dijelovi solarnog panela</w:t>
      </w:r>
      <w:r>
        <w:rPr>
          <w:rFonts w:ascii="Arial" w:hAnsi="Arial" w:cs="Arial"/>
          <w:sz w:val="24"/>
          <w:szCs w:val="24"/>
        </w:rPr>
        <w:t>.</w:t>
      </w:r>
    </w:p>
    <w:p w:rsidR="00E60F56" w:rsidRDefault="00356A12" w:rsidP="001819C7">
      <w:pPr>
        <w:pStyle w:val="ListParagraph"/>
        <w:ind w:left="360"/>
        <w:jc w:val="both"/>
        <w:rPr>
          <w:rFonts w:ascii="Arial" w:hAnsi="Arial" w:cs="Arial"/>
          <w:sz w:val="24"/>
          <w:szCs w:val="24"/>
        </w:rPr>
      </w:pPr>
      <w:r>
        <w:rPr>
          <w:rFonts w:ascii="Arial" w:hAnsi="Arial" w:cs="Arial"/>
          <w:sz w:val="24"/>
          <w:szCs w:val="24"/>
        </w:rPr>
        <w:t>Studentski zbor GF</w:t>
      </w:r>
      <w:r w:rsidR="00FA2915">
        <w:rPr>
          <w:rFonts w:ascii="Arial" w:hAnsi="Arial" w:cs="Arial"/>
          <w:sz w:val="24"/>
          <w:szCs w:val="24"/>
        </w:rPr>
        <w:t xml:space="preserve"> je z</w:t>
      </w:r>
      <w:r w:rsidR="00A453B7">
        <w:rPr>
          <w:rFonts w:ascii="Arial" w:hAnsi="Arial" w:cs="Arial"/>
          <w:sz w:val="24"/>
          <w:szCs w:val="24"/>
        </w:rPr>
        <w:t>adovolj</w:t>
      </w:r>
      <w:r w:rsidR="00FA2915">
        <w:rPr>
          <w:rFonts w:ascii="Arial" w:hAnsi="Arial" w:cs="Arial"/>
          <w:sz w:val="24"/>
          <w:szCs w:val="24"/>
        </w:rPr>
        <w:t>a</w:t>
      </w:r>
      <w:r w:rsidR="00A453B7">
        <w:rPr>
          <w:rFonts w:ascii="Arial" w:hAnsi="Arial" w:cs="Arial"/>
          <w:sz w:val="24"/>
          <w:szCs w:val="24"/>
        </w:rPr>
        <w:t xml:space="preserve">n </w:t>
      </w:r>
      <w:r w:rsidR="00FA2915">
        <w:rPr>
          <w:rFonts w:ascii="Arial" w:hAnsi="Arial" w:cs="Arial"/>
          <w:sz w:val="24"/>
          <w:szCs w:val="24"/>
        </w:rPr>
        <w:t xml:space="preserve">organizacijom </w:t>
      </w:r>
      <w:r w:rsidR="00A453B7">
        <w:rPr>
          <w:rFonts w:ascii="Arial" w:hAnsi="Arial" w:cs="Arial"/>
          <w:sz w:val="24"/>
          <w:szCs w:val="24"/>
        </w:rPr>
        <w:t>održan</w:t>
      </w:r>
      <w:r w:rsidR="00FA2915">
        <w:rPr>
          <w:rFonts w:ascii="Arial" w:hAnsi="Arial" w:cs="Arial"/>
          <w:sz w:val="24"/>
          <w:szCs w:val="24"/>
        </w:rPr>
        <w:t xml:space="preserve">eStudentske konferencije „Valja nama preko“ sa 20 učesnika, kao i svom podrškom od strane nastavnika i Uprave Fakulteta. </w:t>
      </w:r>
      <w:r>
        <w:rPr>
          <w:rFonts w:ascii="Arial" w:hAnsi="Arial" w:cs="Arial"/>
          <w:sz w:val="24"/>
          <w:szCs w:val="24"/>
        </w:rPr>
        <w:t>Naši studenti su p</w:t>
      </w:r>
      <w:r w:rsidR="00FA2915">
        <w:rPr>
          <w:rFonts w:ascii="Arial" w:hAnsi="Arial" w:cs="Arial"/>
          <w:sz w:val="24"/>
          <w:szCs w:val="24"/>
        </w:rPr>
        <w:t>risutni bili i na konferenciji na Zlatiboru (4 naša studenta),</w:t>
      </w:r>
      <w:r>
        <w:rPr>
          <w:rFonts w:ascii="Arial" w:hAnsi="Arial" w:cs="Arial"/>
          <w:sz w:val="24"/>
          <w:szCs w:val="24"/>
        </w:rPr>
        <w:t xml:space="preserve"> i</w:t>
      </w:r>
      <w:r w:rsidR="00FA2915">
        <w:rPr>
          <w:rFonts w:ascii="Arial" w:hAnsi="Arial" w:cs="Arial"/>
          <w:sz w:val="24"/>
          <w:szCs w:val="24"/>
        </w:rPr>
        <w:t xml:space="preserve"> u Splitu (4 naša studenta). </w:t>
      </w:r>
    </w:p>
    <w:p w:rsidR="00E60F56" w:rsidRDefault="00FA2915" w:rsidP="001819C7">
      <w:pPr>
        <w:pStyle w:val="ListParagraph"/>
        <w:ind w:left="360"/>
        <w:jc w:val="both"/>
        <w:rPr>
          <w:rFonts w:ascii="Arial" w:hAnsi="Arial" w:cs="Arial"/>
          <w:sz w:val="24"/>
          <w:szCs w:val="24"/>
        </w:rPr>
      </w:pPr>
      <w:r>
        <w:rPr>
          <w:rFonts w:ascii="Arial" w:hAnsi="Arial" w:cs="Arial"/>
          <w:sz w:val="24"/>
          <w:szCs w:val="24"/>
        </w:rPr>
        <w:t xml:space="preserve">Studenti Arhitekture i Urbanizma </w:t>
      </w:r>
      <w:r w:rsidR="00E60F56">
        <w:rPr>
          <w:rFonts w:ascii="Arial" w:hAnsi="Arial" w:cs="Arial"/>
          <w:sz w:val="24"/>
          <w:szCs w:val="24"/>
        </w:rPr>
        <w:t xml:space="preserve">II. i III. Godina (oko 50 studenata) s prof. Miškovićem </w:t>
      </w:r>
      <w:r>
        <w:rPr>
          <w:rFonts w:ascii="Arial" w:hAnsi="Arial" w:cs="Arial"/>
          <w:sz w:val="24"/>
          <w:szCs w:val="24"/>
        </w:rPr>
        <w:t xml:space="preserve">planiraju </w:t>
      </w:r>
      <w:r w:rsidR="00356A12">
        <w:rPr>
          <w:rFonts w:ascii="Arial" w:hAnsi="Arial" w:cs="Arial"/>
          <w:sz w:val="24"/>
          <w:szCs w:val="24"/>
        </w:rPr>
        <w:t xml:space="preserve">ići </w:t>
      </w:r>
      <w:r>
        <w:rPr>
          <w:rFonts w:ascii="Arial" w:hAnsi="Arial" w:cs="Arial"/>
          <w:sz w:val="24"/>
          <w:szCs w:val="24"/>
        </w:rPr>
        <w:t>iduće godine u Veneciju</w:t>
      </w:r>
      <w:r w:rsidR="00E60F56">
        <w:rPr>
          <w:rFonts w:ascii="Arial" w:hAnsi="Arial" w:cs="Arial"/>
          <w:sz w:val="24"/>
          <w:szCs w:val="24"/>
        </w:rPr>
        <w:t>, sakupljaju donacije, a do sada su od sredstava FMOZ-a (2000 KM) i Studentskog Zbora GF (500KM) sakupili iznos od 2500 KM.</w:t>
      </w:r>
    </w:p>
    <w:p w:rsidR="00E60F56" w:rsidRDefault="00356A12" w:rsidP="001819C7">
      <w:pPr>
        <w:pStyle w:val="ListParagraph"/>
        <w:ind w:left="360"/>
        <w:jc w:val="both"/>
        <w:rPr>
          <w:rFonts w:ascii="Arial" w:hAnsi="Arial" w:cs="Arial"/>
          <w:sz w:val="24"/>
          <w:szCs w:val="24"/>
        </w:rPr>
      </w:pPr>
      <w:r>
        <w:rPr>
          <w:rFonts w:ascii="Arial" w:hAnsi="Arial" w:cs="Arial"/>
          <w:sz w:val="24"/>
          <w:szCs w:val="24"/>
        </w:rPr>
        <w:t>N</w:t>
      </w:r>
      <w:r w:rsidR="00E60F56">
        <w:rPr>
          <w:rFonts w:ascii="Arial" w:hAnsi="Arial" w:cs="Arial"/>
          <w:sz w:val="24"/>
          <w:szCs w:val="24"/>
        </w:rPr>
        <w:t>apomenu</w:t>
      </w:r>
      <w:r>
        <w:rPr>
          <w:rFonts w:ascii="Arial" w:hAnsi="Arial" w:cs="Arial"/>
          <w:sz w:val="24"/>
          <w:szCs w:val="24"/>
        </w:rPr>
        <w:t>to je</w:t>
      </w:r>
      <w:r w:rsidR="00E60F56">
        <w:rPr>
          <w:rFonts w:ascii="Arial" w:hAnsi="Arial" w:cs="Arial"/>
          <w:sz w:val="24"/>
          <w:szCs w:val="24"/>
        </w:rPr>
        <w:t xml:space="preserve"> da </w:t>
      </w:r>
      <w:r>
        <w:rPr>
          <w:rFonts w:ascii="Arial" w:hAnsi="Arial" w:cs="Arial"/>
          <w:sz w:val="24"/>
          <w:szCs w:val="24"/>
        </w:rPr>
        <w:t xml:space="preserve">se </w:t>
      </w:r>
      <w:r w:rsidR="00E60F56">
        <w:rPr>
          <w:rFonts w:ascii="Arial" w:hAnsi="Arial" w:cs="Arial"/>
          <w:sz w:val="24"/>
          <w:szCs w:val="24"/>
        </w:rPr>
        <w:t>prilikom izbora Prijevoznika korist</w:t>
      </w:r>
      <w:r>
        <w:rPr>
          <w:rFonts w:ascii="Arial" w:hAnsi="Arial" w:cs="Arial"/>
          <w:sz w:val="24"/>
          <w:szCs w:val="24"/>
        </w:rPr>
        <w:t>i</w:t>
      </w:r>
      <w:r w:rsidR="00E60F56">
        <w:rPr>
          <w:rFonts w:ascii="Arial" w:hAnsi="Arial" w:cs="Arial"/>
          <w:sz w:val="24"/>
          <w:szCs w:val="24"/>
        </w:rPr>
        <w:t xml:space="preserve"> ovlašten</w:t>
      </w:r>
      <w:r>
        <w:rPr>
          <w:rFonts w:ascii="Arial" w:hAnsi="Arial" w:cs="Arial"/>
          <w:sz w:val="24"/>
          <w:szCs w:val="24"/>
        </w:rPr>
        <w:t>i</w:t>
      </w:r>
      <w:r w:rsidR="00E60F56">
        <w:rPr>
          <w:rFonts w:ascii="Arial" w:hAnsi="Arial" w:cs="Arial"/>
          <w:sz w:val="24"/>
          <w:szCs w:val="24"/>
        </w:rPr>
        <w:t xml:space="preserve"> Prijevoznik Sveučilišta za narednu godinu.</w:t>
      </w:r>
    </w:p>
    <w:p w:rsidR="008207BA" w:rsidRDefault="00E60F56" w:rsidP="008207BA">
      <w:pPr>
        <w:pStyle w:val="ListParagraph"/>
        <w:ind w:left="360"/>
        <w:jc w:val="both"/>
        <w:rPr>
          <w:rFonts w:ascii="Arial" w:hAnsi="Arial" w:cs="Arial"/>
          <w:sz w:val="24"/>
          <w:szCs w:val="24"/>
        </w:rPr>
      </w:pPr>
      <w:r>
        <w:rPr>
          <w:rFonts w:ascii="Arial" w:hAnsi="Arial" w:cs="Arial"/>
          <w:sz w:val="24"/>
          <w:szCs w:val="24"/>
        </w:rPr>
        <w:t>U tisku je novi broj studentskog časopisa Nestabilnost.</w:t>
      </w:r>
      <w:r w:rsidR="008207BA">
        <w:rPr>
          <w:rFonts w:ascii="Arial" w:hAnsi="Arial" w:cs="Arial"/>
          <w:sz w:val="24"/>
          <w:szCs w:val="24"/>
        </w:rPr>
        <w:t>Kristijan je pozvao sve studentske predstavnike da se i ove godine uključe u Građevinijadu. Napomenuo je da će ove godine malo proširiti natjecanje u Modeliranju mostova i podići isti na još veću razinu.</w:t>
      </w:r>
    </w:p>
    <w:p w:rsidR="00E60F56" w:rsidRDefault="00E60F56" w:rsidP="001819C7">
      <w:pPr>
        <w:pStyle w:val="ListParagraph"/>
        <w:ind w:left="360"/>
        <w:jc w:val="both"/>
        <w:rPr>
          <w:rFonts w:ascii="Arial" w:hAnsi="Arial" w:cs="Arial"/>
          <w:sz w:val="24"/>
          <w:szCs w:val="24"/>
        </w:rPr>
      </w:pPr>
    </w:p>
    <w:p w:rsidR="00E60F56" w:rsidRDefault="00356A12" w:rsidP="001819C7">
      <w:pPr>
        <w:pStyle w:val="ListParagraph"/>
        <w:ind w:left="360"/>
        <w:jc w:val="both"/>
        <w:rPr>
          <w:rFonts w:ascii="Arial" w:hAnsi="Arial" w:cs="Arial"/>
          <w:sz w:val="24"/>
          <w:szCs w:val="24"/>
        </w:rPr>
      </w:pPr>
      <w:r>
        <w:rPr>
          <w:rFonts w:ascii="Arial" w:hAnsi="Arial" w:cs="Arial"/>
          <w:sz w:val="24"/>
          <w:szCs w:val="24"/>
        </w:rPr>
        <w:t>Predsjednica OKGF</w:t>
      </w:r>
      <w:r w:rsidR="00E60F56">
        <w:rPr>
          <w:rFonts w:ascii="Arial" w:hAnsi="Arial" w:cs="Arial"/>
          <w:sz w:val="24"/>
          <w:szCs w:val="24"/>
        </w:rPr>
        <w:t xml:space="preserve"> je zamolila studentske predstavnike da prate aktivnosti organiziranja radionica na Sveučilištu, te motiviraju studente svih godina koristiti besplatne tečajeve, pohađati radionice i sl. Poznato je da naši studenti imaju jako puno obveza na Fakultetu ali</w:t>
      </w:r>
      <w:r w:rsidR="00C51EEE">
        <w:rPr>
          <w:rFonts w:ascii="Arial" w:hAnsi="Arial" w:cs="Arial"/>
          <w:sz w:val="24"/>
          <w:szCs w:val="24"/>
        </w:rPr>
        <w:t xml:space="preserve"> poželjno je i trebaju koristiti pružene mogućnosti edukacije od strane Sveučilišta.</w:t>
      </w:r>
    </w:p>
    <w:p w:rsidR="008207BA" w:rsidRDefault="008207BA" w:rsidP="001819C7">
      <w:pPr>
        <w:pStyle w:val="ListParagraph"/>
        <w:ind w:left="360"/>
        <w:jc w:val="both"/>
        <w:rPr>
          <w:rFonts w:ascii="Arial" w:hAnsi="Arial" w:cs="Arial"/>
          <w:sz w:val="24"/>
          <w:szCs w:val="24"/>
        </w:rPr>
      </w:pPr>
      <w:r>
        <w:rPr>
          <w:rFonts w:ascii="Arial" w:hAnsi="Arial" w:cs="Arial"/>
          <w:sz w:val="24"/>
          <w:szCs w:val="24"/>
        </w:rPr>
        <w:t>Po pitanju studentskih anketa rečeno je da će ove akademske godine biti puštena</w:t>
      </w:r>
      <w:r w:rsidR="00942D5A">
        <w:rPr>
          <w:rFonts w:ascii="Arial" w:hAnsi="Arial" w:cs="Arial"/>
          <w:sz w:val="24"/>
          <w:szCs w:val="24"/>
        </w:rPr>
        <w:t xml:space="preserve"> nova</w:t>
      </w:r>
      <w:r>
        <w:rPr>
          <w:rFonts w:ascii="Arial" w:hAnsi="Arial" w:cs="Arial"/>
          <w:sz w:val="24"/>
          <w:szCs w:val="24"/>
        </w:rPr>
        <w:t xml:space="preserve"> on-line studentska anketa sa smanjenim brojem pitanja i </w:t>
      </w:r>
      <w:r w:rsidR="00942D5A">
        <w:rPr>
          <w:rFonts w:ascii="Arial" w:hAnsi="Arial" w:cs="Arial"/>
          <w:sz w:val="24"/>
          <w:szCs w:val="24"/>
        </w:rPr>
        <w:t xml:space="preserve">obveznom </w:t>
      </w:r>
      <w:r>
        <w:rPr>
          <w:rFonts w:ascii="Arial" w:hAnsi="Arial" w:cs="Arial"/>
          <w:sz w:val="24"/>
          <w:szCs w:val="24"/>
        </w:rPr>
        <w:t>opcijom: želim ispunjavati anketu ili ne želim.</w:t>
      </w:r>
    </w:p>
    <w:p w:rsidR="00E60F56" w:rsidRDefault="008207BA" w:rsidP="001819C7">
      <w:pPr>
        <w:pStyle w:val="ListParagraph"/>
        <w:ind w:left="360"/>
        <w:jc w:val="both"/>
        <w:rPr>
          <w:rFonts w:ascii="Arial" w:hAnsi="Arial" w:cs="Arial"/>
          <w:sz w:val="24"/>
          <w:szCs w:val="24"/>
        </w:rPr>
      </w:pPr>
      <w:r>
        <w:rPr>
          <w:rFonts w:ascii="Arial" w:hAnsi="Arial" w:cs="Arial"/>
          <w:sz w:val="24"/>
          <w:szCs w:val="24"/>
        </w:rPr>
        <w:t>Još jednom je napomenuto da je potrebno poticati studente na izlaznost na ankete, jer je ista njima namjenjena kako bi pomoću nje poboljšali kvalitetu studiranja. Iznešen je primjer nagrađivanja najboljeg nastavnika po anketi, osiguranja studentskih zahtjeva po pitanju produženje rada knjižnice, osiguranja potrebne literature, nabavke aparata za kavu i snack-ove i sl. Os</w:t>
      </w:r>
      <w:r w:rsidR="00CF08D9">
        <w:rPr>
          <w:rFonts w:ascii="Arial" w:hAnsi="Arial" w:cs="Arial"/>
          <w:sz w:val="24"/>
          <w:szCs w:val="24"/>
        </w:rPr>
        <w:t>o</w:t>
      </w:r>
      <w:r>
        <w:rPr>
          <w:rFonts w:ascii="Arial" w:hAnsi="Arial" w:cs="Arial"/>
          <w:sz w:val="24"/>
          <w:szCs w:val="24"/>
        </w:rPr>
        <w:t>bito je stavljen naglasak na slobodne komentare studenata iz kojih se može izvući što student</w:t>
      </w:r>
      <w:r w:rsidR="00CF08D9">
        <w:rPr>
          <w:rFonts w:ascii="Arial" w:hAnsi="Arial" w:cs="Arial"/>
          <w:sz w:val="24"/>
          <w:szCs w:val="24"/>
        </w:rPr>
        <w:t xml:space="preserve">i zamjeraju ili pohvaljuju. </w:t>
      </w:r>
      <w:r w:rsidR="00C34618">
        <w:rPr>
          <w:rFonts w:ascii="Arial" w:hAnsi="Arial" w:cs="Arial"/>
          <w:sz w:val="24"/>
          <w:szCs w:val="24"/>
        </w:rPr>
        <w:t>Istaknuto je</w:t>
      </w:r>
      <w:r w:rsidR="00CF08D9">
        <w:rPr>
          <w:rFonts w:ascii="Arial" w:hAnsi="Arial" w:cs="Arial"/>
          <w:sz w:val="24"/>
          <w:szCs w:val="24"/>
        </w:rPr>
        <w:t xml:space="preserve"> kako se ankete analiziraju, prave Izvješća i ista usvajaju na ZNV GF-a, a ankete pomažu i nastavnicima da se bolje organiziraju i uoče eventualne slabosti u radu te ih popravljaju.</w:t>
      </w:r>
    </w:p>
    <w:p w:rsidR="00786C41" w:rsidRDefault="00786C41" w:rsidP="001819C7">
      <w:pPr>
        <w:pStyle w:val="ListParagraph"/>
        <w:ind w:left="360"/>
        <w:jc w:val="both"/>
        <w:rPr>
          <w:rFonts w:ascii="Arial" w:hAnsi="Arial" w:cs="Arial"/>
          <w:sz w:val="24"/>
          <w:szCs w:val="24"/>
        </w:rPr>
      </w:pPr>
    </w:p>
    <w:p w:rsidR="001819C7" w:rsidRDefault="00CF08D9" w:rsidP="00942D5A">
      <w:pPr>
        <w:pStyle w:val="ListParagraph"/>
        <w:ind w:left="360"/>
        <w:jc w:val="both"/>
        <w:rPr>
          <w:rFonts w:ascii="Arial" w:hAnsi="Arial" w:cs="Arial"/>
          <w:sz w:val="24"/>
          <w:szCs w:val="24"/>
        </w:rPr>
      </w:pPr>
      <w:r>
        <w:rPr>
          <w:rFonts w:ascii="Arial" w:hAnsi="Arial" w:cs="Arial"/>
          <w:sz w:val="24"/>
          <w:szCs w:val="24"/>
        </w:rPr>
        <w:t>Studentski predstavnici su istakli da se nastava redovito održava, i da se kolokviji redovito objavljuju na Predmetnim obavijestima.</w:t>
      </w:r>
      <w:r w:rsidR="00942D5A">
        <w:rPr>
          <w:rFonts w:ascii="Arial" w:hAnsi="Arial" w:cs="Arial"/>
          <w:sz w:val="24"/>
          <w:szCs w:val="24"/>
        </w:rPr>
        <w:t xml:space="preserve"> Prodekan za nastavu je istakao zadovoljstvo dosadašnjom suradnjom sa studentskim predstavnicima, te rekao da se </w:t>
      </w:r>
      <w:r w:rsidR="001819C7" w:rsidRPr="001819C7">
        <w:rPr>
          <w:rFonts w:ascii="Arial" w:hAnsi="Arial" w:cs="Arial"/>
          <w:sz w:val="24"/>
          <w:szCs w:val="24"/>
        </w:rPr>
        <w:t>u sklopu praćenja održanosti nastave, redovito održava</w:t>
      </w:r>
      <w:r w:rsidR="00942D5A">
        <w:rPr>
          <w:rFonts w:ascii="Arial" w:hAnsi="Arial" w:cs="Arial"/>
          <w:sz w:val="24"/>
          <w:szCs w:val="24"/>
        </w:rPr>
        <w:t>ju</w:t>
      </w:r>
      <w:r w:rsidR="001819C7" w:rsidRPr="001819C7">
        <w:rPr>
          <w:rFonts w:ascii="Arial" w:hAnsi="Arial" w:cs="Arial"/>
          <w:sz w:val="24"/>
          <w:szCs w:val="24"/>
        </w:rPr>
        <w:t xml:space="preserve"> sastan</w:t>
      </w:r>
      <w:r w:rsidR="00356A12">
        <w:rPr>
          <w:rFonts w:ascii="Arial" w:hAnsi="Arial" w:cs="Arial"/>
          <w:sz w:val="24"/>
          <w:szCs w:val="24"/>
        </w:rPr>
        <w:t>ci</w:t>
      </w:r>
      <w:r w:rsidR="001819C7" w:rsidRPr="001819C7">
        <w:rPr>
          <w:rFonts w:ascii="Arial" w:hAnsi="Arial" w:cs="Arial"/>
          <w:sz w:val="24"/>
          <w:szCs w:val="24"/>
        </w:rPr>
        <w:t xml:space="preserve"> sa studentskim predstavnicima godine. Zapisnici o održanim sastancima se objavljuju na mrežnoj stranici Fakulteta.</w:t>
      </w:r>
      <w:r w:rsidR="00942D5A">
        <w:rPr>
          <w:rFonts w:ascii="Arial" w:hAnsi="Arial" w:cs="Arial"/>
          <w:sz w:val="24"/>
          <w:szCs w:val="24"/>
        </w:rPr>
        <w:t xml:space="preserve"> Dodao je </w:t>
      </w:r>
      <w:r w:rsidR="00356A12">
        <w:rPr>
          <w:rFonts w:ascii="Arial" w:hAnsi="Arial" w:cs="Arial"/>
          <w:sz w:val="24"/>
          <w:szCs w:val="24"/>
        </w:rPr>
        <w:t>kako</w:t>
      </w:r>
      <w:r w:rsidR="00942D5A">
        <w:rPr>
          <w:rFonts w:ascii="Arial" w:hAnsi="Arial" w:cs="Arial"/>
          <w:sz w:val="24"/>
          <w:szCs w:val="24"/>
        </w:rPr>
        <w:t xml:space="preserve"> treba nekim nastavnicima poslati ogledni primjer kako postavljati obavijesti o rezultatima ispita, kako bi postupak bio ujednačen.</w:t>
      </w:r>
    </w:p>
    <w:p w:rsidR="00786C41" w:rsidRDefault="00786C41" w:rsidP="00942D5A">
      <w:pPr>
        <w:pStyle w:val="ListParagraph"/>
        <w:ind w:left="360"/>
        <w:jc w:val="both"/>
        <w:rPr>
          <w:rFonts w:ascii="Arial" w:hAnsi="Arial" w:cs="Arial"/>
          <w:sz w:val="24"/>
          <w:szCs w:val="24"/>
        </w:rPr>
      </w:pPr>
    </w:p>
    <w:p w:rsidR="00942D5A" w:rsidRDefault="00942D5A" w:rsidP="00942D5A">
      <w:pPr>
        <w:pStyle w:val="ListParagraph"/>
        <w:ind w:left="360"/>
        <w:jc w:val="both"/>
        <w:rPr>
          <w:rFonts w:ascii="Arial" w:hAnsi="Arial" w:cs="Arial"/>
          <w:sz w:val="24"/>
          <w:szCs w:val="24"/>
        </w:rPr>
      </w:pPr>
      <w:r>
        <w:rPr>
          <w:rFonts w:ascii="Arial" w:hAnsi="Arial" w:cs="Arial"/>
          <w:sz w:val="24"/>
          <w:szCs w:val="24"/>
        </w:rPr>
        <w:t xml:space="preserve">Dekanica je informirala studente o aktivnostima koje Uprava Fakulteta provodi kako bi se što više unaprijedio nastavni proces, </w:t>
      </w:r>
      <w:r w:rsidR="00E61CF3">
        <w:rPr>
          <w:rFonts w:ascii="Arial" w:hAnsi="Arial" w:cs="Arial"/>
          <w:sz w:val="24"/>
          <w:szCs w:val="24"/>
        </w:rPr>
        <w:t>između ostalog na koji način se prati izrada Akcijskog plana Građevinskog fakulteta po pitanju provođenja Strategije Sveučilišta, te ulažu izniman rad u postizanju planiranih ciljeva Akcijskog plana kao što su: osiguranja opreme, uređenja prostora, nabav</w:t>
      </w:r>
      <w:r w:rsidR="00356A12">
        <w:rPr>
          <w:rFonts w:ascii="Arial" w:hAnsi="Arial" w:cs="Arial"/>
          <w:sz w:val="24"/>
          <w:szCs w:val="24"/>
        </w:rPr>
        <w:t>ka</w:t>
      </w:r>
      <w:r w:rsidR="00E61CF3">
        <w:rPr>
          <w:rFonts w:ascii="Arial" w:hAnsi="Arial" w:cs="Arial"/>
          <w:sz w:val="24"/>
          <w:szCs w:val="24"/>
        </w:rPr>
        <w:t xml:space="preserve"> literature, osiguranj</w:t>
      </w:r>
      <w:r w:rsidR="00356A12">
        <w:rPr>
          <w:rFonts w:ascii="Arial" w:hAnsi="Arial" w:cs="Arial"/>
          <w:sz w:val="24"/>
          <w:szCs w:val="24"/>
        </w:rPr>
        <w:t>e</w:t>
      </w:r>
      <w:r w:rsidR="00E61CF3">
        <w:rPr>
          <w:rFonts w:ascii="Arial" w:hAnsi="Arial" w:cs="Arial"/>
          <w:sz w:val="24"/>
          <w:szCs w:val="24"/>
        </w:rPr>
        <w:t xml:space="preserve"> prostora za učenje, objavljivanj</w:t>
      </w:r>
      <w:r w:rsidR="00356A12">
        <w:rPr>
          <w:rFonts w:ascii="Arial" w:hAnsi="Arial" w:cs="Arial"/>
          <w:sz w:val="24"/>
          <w:szCs w:val="24"/>
        </w:rPr>
        <w:t>e</w:t>
      </w:r>
      <w:r w:rsidR="00E61CF3">
        <w:rPr>
          <w:rFonts w:ascii="Arial" w:hAnsi="Arial" w:cs="Arial"/>
          <w:sz w:val="24"/>
          <w:szCs w:val="24"/>
        </w:rPr>
        <w:t xml:space="preserve"> radova studenata sa svojim mentorima u našem e-Zborniku, učešć</w:t>
      </w:r>
      <w:r w:rsidR="00356A12">
        <w:rPr>
          <w:rFonts w:ascii="Arial" w:hAnsi="Arial" w:cs="Arial"/>
          <w:sz w:val="24"/>
          <w:szCs w:val="24"/>
        </w:rPr>
        <w:t>e studenata</w:t>
      </w:r>
      <w:r w:rsidR="00E61CF3">
        <w:rPr>
          <w:rFonts w:ascii="Arial" w:hAnsi="Arial" w:cs="Arial"/>
          <w:sz w:val="24"/>
          <w:szCs w:val="24"/>
        </w:rPr>
        <w:t xml:space="preserve"> na projektima, i sl.</w:t>
      </w:r>
      <w:r w:rsidR="00786C41">
        <w:rPr>
          <w:rFonts w:ascii="Arial" w:hAnsi="Arial" w:cs="Arial"/>
          <w:sz w:val="24"/>
          <w:szCs w:val="24"/>
        </w:rPr>
        <w:t xml:space="preserve"> Prodekanica za znanost je izvjestila o skorom izlasku Godišnjaka u kojem će biti objavljene sve relevantne informacije, kao i popis objavljenih radova.</w:t>
      </w:r>
    </w:p>
    <w:p w:rsidR="00C34618" w:rsidRDefault="00C34618" w:rsidP="00942D5A">
      <w:pPr>
        <w:pStyle w:val="ListParagraph"/>
        <w:ind w:left="360"/>
        <w:jc w:val="both"/>
        <w:rPr>
          <w:rFonts w:ascii="Arial" w:hAnsi="Arial" w:cs="Arial"/>
          <w:sz w:val="24"/>
          <w:szCs w:val="24"/>
        </w:rPr>
      </w:pPr>
      <w:r>
        <w:rPr>
          <w:rFonts w:ascii="Arial" w:hAnsi="Arial" w:cs="Arial"/>
          <w:sz w:val="24"/>
          <w:szCs w:val="24"/>
        </w:rPr>
        <w:t>Aktivnosti na organiziranju Svečane promocije planirane 13. prosinca su u punom tijeku.</w:t>
      </w:r>
    </w:p>
    <w:p w:rsidR="00E61CF3" w:rsidRDefault="00356A12" w:rsidP="00942D5A">
      <w:pPr>
        <w:pStyle w:val="ListParagraph"/>
        <w:ind w:left="360"/>
        <w:jc w:val="both"/>
        <w:rPr>
          <w:rFonts w:ascii="Arial" w:hAnsi="Arial" w:cs="Arial"/>
          <w:sz w:val="24"/>
          <w:szCs w:val="24"/>
        </w:rPr>
      </w:pPr>
      <w:r>
        <w:rPr>
          <w:rFonts w:ascii="Arial" w:hAnsi="Arial" w:cs="Arial"/>
          <w:sz w:val="24"/>
          <w:szCs w:val="24"/>
        </w:rPr>
        <w:lastRenderedPageBreak/>
        <w:t>Ispred OKGF</w:t>
      </w:r>
      <w:r w:rsidR="00E61CF3">
        <w:rPr>
          <w:rFonts w:ascii="Arial" w:hAnsi="Arial" w:cs="Arial"/>
          <w:sz w:val="24"/>
          <w:szCs w:val="24"/>
        </w:rPr>
        <w:t xml:space="preserve"> je istaknu</w:t>
      </w:r>
      <w:r>
        <w:rPr>
          <w:rFonts w:ascii="Arial" w:hAnsi="Arial" w:cs="Arial"/>
          <w:sz w:val="24"/>
          <w:szCs w:val="24"/>
        </w:rPr>
        <w:t>to</w:t>
      </w:r>
      <w:r w:rsidR="00E61CF3">
        <w:rPr>
          <w:rFonts w:ascii="Arial" w:hAnsi="Arial" w:cs="Arial"/>
          <w:sz w:val="24"/>
          <w:szCs w:val="24"/>
        </w:rPr>
        <w:t xml:space="preserve"> da su predstavnici Stručnog povjerenstva za akreditaciju Sveučilišta osobito bili zadovoljni studijem Arhitekture i Urbanizma, i svima </w:t>
      </w:r>
      <w:r>
        <w:rPr>
          <w:rFonts w:ascii="Arial" w:hAnsi="Arial" w:cs="Arial"/>
          <w:sz w:val="24"/>
          <w:szCs w:val="24"/>
        </w:rPr>
        <w:t xml:space="preserve">je upućena zahvala </w:t>
      </w:r>
      <w:r w:rsidR="00E61CF3">
        <w:rPr>
          <w:rFonts w:ascii="Arial" w:hAnsi="Arial" w:cs="Arial"/>
          <w:sz w:val="24"/>
          <w:szCs w:val="24"/>
        </w:rPr>
        <w:t>na učešću u procesu akreditacije.</w:t>
      </w:r>
    </w:p>
    <w:p w:rsidR="00E61CF3" w:rsidRDefault="00E61CF3" w:rsidP="00942D5A">
      <w:pPr>
        <w:pStyle w:val="ListParagraph"/>
        <w:ind w:left="360"/>
        <w:jc w:val="both"/>
        <w:rPr>
          <w:rFonts w:ascii="Arial" w:hAnsi="Arial" w:cs="Arial"/>
          <w:sz w:val="24"/>
          <w:szCs w:val="24"/>
        </w:rPr>
      </w:pPr>
      <w:r>
        <w:rPr>
          <w:rFonts w:ascii="Arial" w:hAnsi="Arial" w:cs="Arial"/>
          <w:sz w:val="24"/>
          <w:szCs w:val="24"/>
        </w:rPr>
        <w:t xml:space="preserve">Dekanica je dodala da je pozitivno izvješće i akreditacija Sveučilišta osobito bitna studentima, jer je to važan podatak pri nastavku njihovog školovanja i eventualnom prelasku na neku drugu Instituciju. </w:t>
      </w:r>
    </w:p>
    <w:p w:rsidR="00786C41" w:rsidRDefault="00786C41" w:rsidP="00942D5A">
      <w:pPr>
        <w:pStyle w:val="ListParagraph"/>
        <w:ind w:left="360"/>
        <w:jc w:val="both"/>
        <w:rPr>
          <w:rFonts w:ascii="Arial" w:hAnsi="Arial" w:cs="Arial"/>
          <w:sz w:val="24"/>
          <w:szCs w:val="24"/>
        </w:rPr>
      </w:pPr>
    </w:p>
    <w:p w:rsidR="00E61CF3" w:rsidRDefault="00E61CF3" w:rsidP="00942D5A">
      <w:pPr>
        <w:pStyle w:val="ListParagraph"/>
        <w:ind w:left="360"/>
        <w:jc w:val="both"/>
        <w:rPr>
          <w:rFonts w:ascii="Arial" w:hAnsi="Arial" w:cs="Arial"/>
          <w:sz w:val="24"/>
          <w:szCs w:val="24"/>
        </w:rPr>
      </w:pPr>
      <w:r>
        <w:rPr>
          <w:rFonts w:ascii="Arial" w:hAnsi="Arial" w:cs="Arial"/>
          <w:sz w:val="24"/>
          <w:szCs w:val="24"/>
        </w:rPr>
        <w:t xml:space="preserve">U sklopu toga, bitno je koristiti i dostupne stipendije za međunarodnu suradnju. Studenti su informirani da se svi dostupni natječaji objavljuju na našoj mrežnoj stranici, te da </w:t>
      </w:r>
      <w:r w:rsidR="00306AC1">
        <w:rPr>
          <w:rFonts w:ascii="Arial" w:hAnsi="Arial" w:cs="Arial"/>
          <w:sz w:val="24"/>
          <w:szCs w:val="24"/>
        </w:rPr>
        <w:t>A</w:t>
      </w:r>
      <w:r>
        <w:rPr>
          <w:rFonts w:ascii="Arial" w:hAnsi="Arial" w:cs="Arial"/>
          <w:sz w:val="24"/>
          <w:szCs w:val="24"/>
        </w:rPr>
        <w:t xml:space="preserve">sistent za međunarodnu suradnju Anton Vrdoljak svima stoji na raspolaganju </w:t>
      </w:r>
      <w:r w:rsidR="00306AC1">
        <w:rPr>
          <w:rFonts w:ascii="Arial" w:hAnsi="Arial" w:cs="Arial"/>
          <w:sz w:val="24"/>
          <w:szCs w:val="24"/>
        </w:rPr>
        <w:t xml:space="preserve">za popunu prijave </w:t>
      </w:r>
      <w:r>
        <w:rPr>
          <w:rFonts w:ascii="Arial" w:hAnsi="Arial" w:cs="Arial"/>
          <w:sz w:val="24"/>
          <w:szCs w:val="24"/>
        </w:rPr>
        <w:t xml:space="preserve">ukoliko su zainteresirani </w:t>
      </w:r>
      <w:r w:rsidR="00306AC1">
        <w:rPr>
          <w:rFonts w:ascii="Arial" w:hAnsi="Arial" w:cs="Arial"/>
          <w:sz w:val="24"/>
          <w:szCs w:val="24"/>
        </w:rPr>
        <w:t>za neki vid razmjene.</w:t>
      </w:r>
    </w:p>
    <w:p w:rsidR="00786C41" w:rsidRDefault="00786C41" w:rsidP="00942D5A">
      <w:pPr>
        <w:pStyle w:val="ListParagraph"/>
        <w:ind w:left="360"/>
        <w:jc w:val="both"/>
        <w:rPr>
          <w:rFonts w:ascii="Arial" w:hAnsi="Arial" w:cs="Arial"/>
          <w:sz w:val="24"/>
          <w:szCs w:val="24"/>
        </w:rPr>
      </w:pPr>
    </w:p>
    <w:p w:rsidR="00786C41" w:rsidRDefault="00786C41" w:rsidP="00942D5A">
      <w:pPr>
        <w:pStyle w:val="ListParagraph"/>
        <w:ind w:left="360"/>
        <w:jc w:val="both"/>
        <w:rPr>
          <w:rFonts w:ascii="Arial" w:hAnsi="Arial" w:cs="Arial"/>
          <w:sz w:val="24"/>
          <w:szCs w:val="24"/>
        </w:rPr>
      </w:pPr>
      <w:r>
        <w:rPr>
          <w:rFonts w:ascii="Arial" w:hAnsi="Arial" w:cs="Arial"/>
          <w:sz w:val="24"/>
          <w:szCs w:val="24"/>
        </w:rPr>
        <w:t>Voditeljica studija Arhitekture i Urbanizma je na kraju pitala studente prve godine kako su se snašli, imaju li nekih nejasnoća, i ako im bilo što treba da joj se slobodno obrate. Također im je napomenula da trebaju biti vrijedni i na kraju će vidjeti rezultate.</w:t>
      </w:r>
    </w:p>
    <w:p w:rsidR="00C34618" w:rsidRDefault="00C34618" w:rsidP="00942D5A">
      <w:pPr>
        <w:pStyle w:val="ListParagraph"/>
        <w:ind w:left="360"/>
        <w:jc w:val="both"/>
        <w:rPr>
          <w:rFonts w:ascii="Arial" w:hAnsi="Arial" w:cs="Arial"/>
          <w:sz w:val="24"/>
          <w:szCs w:val="24"/>
        </w:rPr>
      </w:pPr>
    </w:p>
    <w:p w:rsidR="00786C41" w:rsidRDefault="00786C41" w:rsidP="00942D5A">
      <w:pPr>
        <w:pStyle w:val="ListParagraph"/>
        <w:ind w:left="360"/>
        <w:jc w:val="both"/>
        <w:rPr>
          <w:rFonts w:ascii="Arial" w:hAnsi="Arial" w:cs="Arial"/>
          <w:sz w:val="24"/>
          <w:szCs w:val="24"/>
        </w:rPr>
      </w:pPr>
    </w:p>
    <w:p w:rsidR="00786C41" w:rsidRDefault="00C34618" w:rsidP="00942D5A">
      <w:pPr>
        <w:pStyle w:val="ListParagraph"/>
        <w:ind w:left="360"/>
        <w:jc w:val="both"/>
        <w:rPr>
          <w:rFonts w:ascii="Arial" w:hAnsi="Arial" w:cs="Arial"/>
          <w:sz w:val="24"/>
          <w:szCs w:val="24"/>
        </w:rPr>
      </w:pPr>
      <w:r>
        <w:rPr>
          <w:rFonts w:ascii="Arial" w:hAnsi="Arial" w:cs="Arial"/>
          <w:sz w:val="24"/>
          <w:szCs w:val="24"/>
        </w:rPr>
        <w:t>Sastanak je okončan s zaključkom da se ponovno vidimo nakon B</w:t>
      </w:r>
      <w:r w:rsidR="00356A12">
        <w:rPr>
          <w:rFonts w:ascii="Arial" w:hAnsi="Arial" w:cs="Arial"/>
          <w:sz w:val="24"/>
          <w:szCs w:val="24"/>
        </w:rPr>
        <w:t>ožićnog Partija i B</w:t>
      </w:r>
      <w:r>
        <w:rPr>
          <w:rFonts w:ascii="Arial" w:hAnsi="Arial" w:cs="Arial"/>
          <w:sz w:val="24"/>
          <w:szCs w:val="24"/>
        </w:rPr>
        <w:t>lagdana.</w:t>
      </w:r>
    </w:p>
    <w:p w:rsidR="00786C41" w:rsidRDefault="00786C41" w:rsidP="00942D5A">
      <w:pPr>
        <w:pStyle w:val="ListParagraph"/>
        <w:ind w:left="360"/>
        <w:jc w:val="both"/>
        <w:rPr>
          <w:rFonts w:ascii="Arial" w:hAnsi="Arial" w:cs="Arial"/>
          <w:sz w:val="24"/>
          <w:szCs w:val="24"/>
        </w:rPr>
      </w:pPr>
    </w:p>
    <w:p w:rsidR="00942D5A" w:rsidRDefault="00942D5A" w:rsidP="00942D5A">
      <w:pPr>
        <w:pStyle w:val="ListParagraph"/>
        <w:ind w:left="360"/>
        <w:jc w:val="both"/>
        <w:rPr>
          <w:rFonts w:ascii="Arial" w:hAnsi="Arial" w:cs="Arial"/>
          <w:sz w:val="24"/>
          <w:szCs w:val="24"/>
        </w:rPr>
      </w:pPr>
    </w:p>
    <w:p w:rsidR="00942D5A" w:rsidRPr="001819C7" w:rsidRDefault="00942D5A" w:rsidP="00942D5A">
      <w:pPr>
        <w:pStyle w:val="ListParagraph"/>
        <w:ind w:left="360"/>
        <w:jc w:val="both"/>
        <w:rPr>
          <w:rFonts w:ascii="Arial" w:hAnsi="Arial" w:cs="Arial"/>
          <w:sz w:val="24"/>
          <w:szCs w:val="24"/>
        </w:rPr>
      </w:pPr>
    </w:p>
    <w:p w:rsidR="001819C7" w:rsidRPr="001819C7" w:rsidRDefault="001819C7" w:rsidP="001819C7">
      <w:pPr>
        <w:pStyle w:val="ListParagraph"/>
        <w:numPr>
          <w:ilvl w:val="0"/>
          <w:numId w:val="3"/>
        </w:numPr>
        <w:jc w:val="both"/>
        <w:rPr>
          <w:rFonts w:ascii="Arial" w:hAnsi="Arial" w:cs="Arial"/>
          <w:sz w:val="24"/>
          <w:szCs w:val="24"/>
        </w:rPr>
      </w:pPr>
    </w:p>
    <w:p w:rsidR="0043425D" w:rsidRDefault="0043425D" w:rsidP="0043425D">
      <w:pPr>
        <w:spacing w:after="0" w:line="240" w:lineRule="auto"/>
        <w:jc w:val="both"/>
        <w:rPr>
          <w:rFonts w:ascii="Arial" w:eastAsia="Times New Roman" w:hAnsi="Arial" w:cs="Arial"/>
          <w:color w:val="000000"/>
          <w:sz w:val="20"/>
          <w:szCs w:val="20"/>
          <w:lang w:eastAsia="hr-HR"/>
        </w:rPr>
      </w:pPr>
    </w:p>
    <w:p w:rsidR="00885E11" w:rsidRPr="00B53978" w:rsidRDefault="00885E11" w:rsidP="0043425D">
      <w:pPr>
        <w:spacing w:after="0" w:line="240" w:lineRule="auto"/>
        <w:jc w:val="both"/>
        <w:rPr>
          <w:rFonts w:ascii="Arial" w:eastAsia="Times New Roman" w:hAnsi="Arial" w:cs="Arial"/>
          <w:b/>
          <w:color w:val="000000"/>
          <w:sz w:val="20"/>
          <w:szCs w:val="20"/>
          <w:lang w:eastAsia="hr-HR"/>
        </w:rPr>
      </w:pPr>
    </w:p>
    <w:p w:rsidR="0043425D" w:rsidRPr="00B53978" w:rsidRDefault="0043425D" w:rsidP="0043425D">
      <w:pPr>
        <w:spacing w:after="0" w:line="240" w:lineRule="auto"/>
        <w:jc w:val="right"/>
        <w:rPr>
          <w:rFonts w:ascii="Arial" w:eastAsia="Times New Roman" w:hAnsi="Arial" w:cs="Arial"/>
          <w:b/>
          <w:color w:val="000000"/>
          <w:sz w:val="20"/>
          <w:szCs w:val="20"/>
          <w:lang w:eastAsia="hr-HR"/>
        </w:rPr>
      </w:pPr>
      <w:r w:rsidRPr="00B53978">
        <w:rPr>
          <w:rFonts w:ascii="Arial" w:eastAsia="Times New Roman" w:hAnsi="Arial" w:cs="Arial"/>
          <w:b/>
          <w:color w:val="000000"/>
          <w:sz w:val="20"/>
          <w:szCs w:val="20"/>
          <w:lang w:eastAsia="hr-HR"/>
        </w:rPr>
        <w:tab/>
      </w:r>
      <w:r w:rsidRPr="00B53978">
        <w:rPr>
          <w:rFonts w:ascii="Arial" w:eastAsia="Times New Roman" w:hAnsi="Arial" w:cs="Arial"/>
          <w:b/>
          <w:color w:val="000000"/>
          <w:sz w:val="20"/>
          <w:szCs w:val="20"/>
          <w:lang w:eastAsia="hr-HR"/>
        </w:rPr>
        <w:tab/>
      </w:r>
      <w:r w:rsidRPr="00B53978">
        <w:rPr>
          <w:rFonts w:ascii="Arial" w:eastAsia="Times New Roman" w:hAnsi="Arial" w:cs="Arial"/>
          <w:b/>
          <w:color w:val="000000"/>
          <w:sz w:val="20"/>
          <w:szCs w:val="20"/>
          <w:lang w:eastAsia="hr-HR"/>
        </w:rPr>
        <w:tab/>
        <w:t>Predsjednica OKGF:</w:t>
      </w:r>
    </w:p>
    <w:p w:rsidR="0043425D" w:rsidRPr="00B53978" w:rsidRDefault="0043425D" w:rsidP="0043425D">
      <w:pPr>
        <w:spacing w:after="0" w:line="240" w:lineRule="auto"/>
        <w:jc w:val="right"/>
        <w:rPr>
          <w:rFonts w:ascii="Arial" w:eastAsia="Times New Roman" w:hAnsi="Arial" w:cs="Arial"/>
          <w:b/>
          <w:color w:val="000000"/>
          <w:sz w:val="20"/>
          <w:szCs w:val="20"/>
          <w:lang w:eastAsia="hr-HR"/>
        </w:rPr>
      </w:pPr>
    </w:p>
    <w:p w:rsidR="0043425D" w:rsidRPr="00B53978" w:rsidRDefault="0043425D" w:rsidP="0043425D">
      <w:pPr>
        <w:spacing w:after="0" w:line="240" w:lineRule="auto"/>
        <w:jc w:val="right"/>
        <w:rPr>
          <w:rFonts w:ascii="Arial" w:eastAsia="Times New Roman" w:hAnsi="Arial" w:cs="Arial"/>
          <w:b/>
          <w:color w:val="000000"/>
          <w:sz w:val="20"/>
          <w:szCs w:val="20"/>
          <w:lang w:eastAsia="hr-HR"/>
        </w:rPr>
      </w:pPr>
      <w:r w:rsidRPr="00B53978">
        <w:rPr>
          <w:rFonts w:ascii="Arial" w:eastAsia="Times New Roman" w:hAnsi="Arial" w:cs="Arial"/>
          <w:b/>
          <w:color w:val="000000"/>
          <w:sz w:val="20"/>
          <w:szCs w:val="20"/>
          <w:lang w:eastAsia="hr-HR"/>
        </w:rPr>
        <w:t>____________________________</w:t>
      </w:r>
    </w:p>
    <w:p w:rsidR="0043425D" w:rsidRPr="00B53978" w:rsidRDefault="0043425D" w:rsidP="008E0349">
      <w:pPr>
        <w:spacing w:after="0" w:line="240" w:lineRule="auto"/>
        <w:jc w:val="right"/>
        <w:rPr>
          <w:rFonts w:ascii="Arial" w:hAnsi="Arial" w:cs="Arial"/>
          <w:b/>
        </w:rPr>
      </w:pPr>
      <w:r w:rsidRPr="00B53978">
        <w:rPr>
          <w:rFonts w:ascii="Arial" w:eastAsia="Times New Roman" w:hAnsi="Arial" w:cs="Arial"/>
          <w:b/>
          <w:color w:val="000000"/>
          <w:sz w:val="20"/>
          <w:szCs w:val="20"/>
          <w:lang w:eastAsia="hr-HR"/>
        </w:rPr>
        <w:t>mr.sc. Tatjan</w:t>
      </w:r>
      <w:bookmarkStart w:id="0" w:name="_GoBack"/>
      <w:bookmarkEnd w:id="0"/>
      <w:r w:rsidRPr="00B53978">
        <w:rPr>
          <w:rFonts w:ascii="Arial" w:eastAsia="Times New Roman" w:hAnsi="Arial" w:cs="Arial"/>
          <w:b/>
          <w:color w:val="000000"/>
          <w:sz w:val="20"/>
          <w:szCs w:val="20"/>
          <w:lang w:eastAsia="hr-HR"/>
        </w:rPr>
        <w:t>a Džeba, dipl.ing.građ.</w:t>
      </w:r>
    </w:p>
    <w:sectPr w:rsidR="0043425D" w:rsidRPr="00B53978" w:rsidSect="00D7316A">
      <w:headerReference w:type="default" r:id="rId8"/>
      <w:footerReference w:type="default" r:id="rId9"/>
      <w:pgSz w:w="11906" w:h="16838" w:code="9"/>
      <w:pgMar w:top="737" w:right="1134" w:bottom="737" w:left="1418" w:header="454"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038" w:rsidRDefault="00B26038" w:rsidP="007C1A21">
      <w:pPr>
        <w:spacing w:after="0" w:line="240" w:lineRule="auto"/>
      </w:pPr>
      <w:r>
        <w:separator/>
      </w:r>
    </w:p>
  </w:endnote>
  <w:endnote w:type="continuationSeparator" w:id="1">
    <w:p w:rsidR="00B26038" w:rsidRDefault="00B26038" w:rsidP="007C1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 w:name="Segoe UI Symbol">
    <w:altName w:val="Cambria Math"/>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5D" w:rsidRPr="00E41EE8" w:rsidRDefault="0043425D" w:rsidP="0043425D">
    <w:pPr>
      <w:pStyle w:val="Heading1"/>
      <w:spacing w:before="24" w:after="24" w:line="360" w:lineRule="atLeast"/>
      <w:jc w:val="center"/>
      <w:rPr>
        <w:rFonts w:ascii="Times" w:hAnsi="Times" w:cs="Times"/>
        <w:color w:val="191E3F"/>
        <w:sz w:val="24"/>
        <w:szCs w:val="24"/>
        <w:lang w:eastAsia="hr-HR"/>
      </w:rPr>
    </w:pPr>
  </w:p>
  <w:p w:rsidR="0043425D" w:rsidRDefault="0043425D" w:rsidP="0043425D">
    <w:pPr>
      <w:pStyle w:val="Footer"/>
      <w:pBdr>
        <w:top w:val="single" w:sz="4" w:space="1" w:color="auto"/>
      </w:pBdr>
      <w:rPr>
        <w:b/>
        <w:noProof/>
      </w:rPr>
    </w:pPr>
    <w:r w:rsidRPr="00E41EE8">
      <w:rPr>
        <w:rFonts w:ascii="Segoe UI Symbol" w:hAnsi="Segoe UI Symbol" w:cs="Segoe UI Symbol"/>
        <w:b/>
        <w:bCs/>
        <w:color w:val="191E3F"/>
        <w:szCs w:val="24"/>
      </w:rPr>
      <w:t>🎓</w:t>
    </w:r>
    <w:r w:rsidR="004B4B3E">
      <w:rPr>
        <w:b/>
      </w:rPr>
      <w:t>0</w:t>
    </w:r>
    <w:r w:rsidR="001819C7">
      <w:rPr>
        <w:b/>
      </w:rPr>
      <w:t>5</w:t>
    </w:r>
    <w:r w:rsidR="004B4B3E">
      <w:rPr>
        <w:b/>
      </w:rPr>
      <w:t>-</w:t>
    </w:r>
    <w:r>
      <w:rPr>
        <w:b/>
      </w:rPr>
      <w:t>OKGF</w:t>
    </w:r>
    <w:r w:rsidR="004B4B3E">
      <w:rPr>
        <w:b/>
      </w:rPr>
      <w:t>-2019/2020-</w:t>
    </w:r>
    <w:r w:rsidR="00A328D6">
      <w:rPr>
        <w:b/>
      </w:rPr>
      <w:t xml:space="preserve">sastanak s </w:t>
    </w:r>
    <w:r w:rsidR="001819C7">
      <w:rPr>
        <w:b/>
      </w:rPr>
      <w:t>Studentskim predstavnicima</w:t>
    </w:r>
    <w:r>
      <w:rPr>
        <w:b/>
      </w:rPr>
      <w:tab/>
    </w:r>
    <w:r w:rsidR="00CB0D60" w:rsidRPr="00E41EE8">
      <w:rPr>
        <w:b/>
      </w:rPr>
      <w:fldChar w:fldCharType="begin"/>
    </w:r>
    <w:r w:rsidRPr="00E41EE8">
      <w:rPr>
        <w:b/>
      </w:rPr>
      <w:instrText xml:space="preserve"> PAGE   \* MERGEFORMAT </w:instrText>
    </w:r>
    <w:r w:rsidR="00CB0D60" w:rsidRPr="00E41EE8">
      <w:rPr>
        <w:b/>
      </w:rPr>
      <w:fldChar w:fldCharType="separate"/>
    </w:r>
    <w:r w:rsidR="00EE0A2C">
      <w:rPr>
        <w:b/>
        <w:noProof/>
      </w:rPr>
      <w:t>1</w:t>
    </w:r>
    <w:r w:rsidR="00CB0D60" w:rsidRPr="00E41EE8">
      <w:rPr>
        <w:b/>
        <w:noProof/>
      </w:rPr>
      <w:fldChar w:fldCharType="end"/>
    </w:r>
    <w:r>
      <w:rPr>
        <w:b/>
        <w:noProof/>
      </w:rPr>
      <w:t>/</w:t>
    </w:r>
    <w:r w:rsidR="00356A12">
      <w:rPr>
        <w:b/>
        <w:noProof/>
      </w:rPr>
      <w:t>4</w:t>
    </w:r>
  </w:p>
  <w:p w:rsidR="001819C7" w:rsidRDefault="001819C7" w:rsidP="0043425D">
    <w:pPr>
      <w:pStyle w:val="Footer"/>
      <w:pBdr>
        <w:top w:val="single" w:sz="4" w:space="1" w:color="auto"/>
      </w:pBdr>
      <w:rPr>
        <w:b/>
        <w:noProof/>
      </w:rPr>
    </w:pPr>
  </w:p>
  <w:p w:rsidR="007C1A21" w:rsidRDefault="007C1A21" w:rsidP="009D1480">
    <w:pPr>
      <w:pStyle w:val="Footer"/>
      <w:tabs>
        <w:tab w:val="clear" w:pos="4536"/>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038" w:rsidRDefault="00B26038" w:rsidP="007C1A21">
      <w:pPr>
        <w:spacing w:after="0" w:line="240" w:lineRule="auto"/>
      </w:pPr>
      <w:r>
        <w:separator/>
      </w:r>
    </w:p>
  </w:footnote>
  <w:footnote w:type="continuationSeparator" w:id="1">
    <w:p w:rsidR="00B26038" w:rsidRDefault="00B26038" w:rsidP="007C1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21" w:rsidRDefault="00F84E5C">
    <w:pPr>
      <w:pStyle w:val="Header"/>
    </w:pPr>
    <w:r>
      <w:rPr>
        <w:noProof/>
        <w:lang w:val="hr-HR" w:eastAsia="hr-HR"/>
      </w:rPr>
      <w:drawing>
        <wp:inline distT="0" distB="0" distL="0" distR="0">
          <wp:extent cx="792482" cy="79248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 - logo 2019 za memorandum2HR.pn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2482" cy="792482"/>
                  </a:xfrm>
                  <a:prstGeom prst="rect">
                    <a:avLst/>
                  </a:prstGeom>
                </pic:spPr>
              </pic:pic>
            </a:graphicData>
          </a:graphic>
        </wp:inline>
      </w:drawing>
    </w:r>
  </w:p>
  <w:p w:rsidR="007C1A21" w:rsidRDefault="007C1A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268B2"/>
    <w:multiLevelType w:val="hybridMultilevel"/>
    <w:tmpl w:val="1B143B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65446CB"/>
    <w:multiLevelType w:val="hybridMultilevel"/>
    <w:tmpl w:val="D81AF39C"/>
    <w:lvl w:ilvl="0" w:tplc="BA06182C">
      <w:numFmt w:val="bullet"/>
      <w:lvlText w:val="-"/>
      <w:lvlJc w:val="left"/>
      <w:pPr>
        <w:ind w:left="360" w:hanging="360"/>
      </w:pPr>
      <w:rPr>
        <w:rFonts w:ascii="Arial" w:eastAsia="Calibri" w:hAnsi="Arial" w:cs="Arial" w:hint="default"/>
      </w:rPr>
    </w:lvl>
    <w:lvl w:ilvl="1" w:tplc="041A0003" w:tentative="1">
      <w:start w:val="1"/>
      <w:numFmt w:val="bullet"/>
      <w:lvlText w:val="o"/>
      <w:lvlJc w:val="left"/>
      <w:pPr>
        <w:ind w:left="1086" w:hanging="360"/>
      </w:pPr>
      <w:rPr>
        <w:rFonts w:ascii="Courier New" w:hAnsi="Courier New" w:cs="Courier New" w:hint="default"/>
      </w:rPr>
    </w:lvl>
    <w:lvl w:ilvl="2" w:tplc="041A0005" w:tentative="1">
      <w:start w:val="1"/>
      <w:numFmt w:val="bullet"/>
      <w:lvlText w:val=""/>
      <w:lvlJc w:val="left"/>
      <w:pPr>
        <w:ind w:left="1806" w:hanging="360"/>
      </w:pPr>
      <w:rPr>
        <w:rFonts w:ascii="Wingdings" w:hAnsi="Wingdings" w:hint="default"/>
      </w:rPr>
    </w:lvl>
    <w:lvl w:ilvl="3" w:tplc="041A0001" w:tentative="1">
      <w:start w:val="1"/>
      <w:numFmt w:val="bullet"/>
      <w:lvlText w:val=""/>
      <w:lvlJc w:val="left"/>
      <w:pPr>
        <w:ind w:left="2526" w:hanging="360"/>
      </w:pPr>
      <w:rPr>
        <w:rFonts w:ascii="Symbol" w:hAnsi="Symbol" w:hint="default"/>
      </w:rPr>
    </w:lvl>
    <w:lvl w:ilvl="4" w:tplc="041A0003" w:tentative="1">
      <w:start w:val="1"/>
      <w:numFmt w:val="bullet"/>
      <w:lvlText w:val="o"/>
      <w:lvlJc w:val="left"/>
      <w:pPr>
        <w:ind w:left="3246" w:hanging="360"/>
      </w:pPr>
      <w:rPr>
        <w:rFonts w:ascii="Courier New" w:hAnsi="Courier New" w:cs="Courier New" w:hint="default"/>
      </w:rPr>
    </w:lvl>
    <w:lvl w:ilvl="5" w:tplc="041A0005" w:tentative="1">
      <w:start w:val="1"/>
      <w:numFmt w:val="bullet"/>
      <w:lvlText w:val=""/>
      <w:lvlJc w:val="left"/>
      <w:pPr>
        <w:ind w:left="3966" w:hanging="360"/>
      </w:pPr>
      <w:rPr>
        <w:rFonts w:ascii="Wingdings" w:hAnsi="Wingdings" w:hint="default"/>
      </w:rPr>
    </w:lvl>
    <w:lvl w:ilvl="6" w:tplc="041A0001" w:tentative="1">
      <w:start w:val="1"/>
      <w:numFmt w:val="bullet"/>
      <w:lvlText w:val=""/>
      <w:lvlJc w:val="left"/>
      <w:pPr>
        <w:ind w:left="4686" w:hanging="360"/>
      </w:pPr>
      <w:rPr>
        <w:rFonts w:ascii="Symbol" w:hAnsi="Symbol" w:hint="default"/>
      </w:rPr>
    </w:lvl>
    <w:lvl w:ilvl="7" w:tplc="041A0003" w:tentative="1">
      <w:start w:val="1"/>
      <w:numFmt w:val="bullet"/>
      <w:lvlText w:val="o"/>
      <w:lvlJc w:val="left"/>
      <w:pPr>
        <w:ind w:left="5406" w:hanging="360"/>
      </w:pPr>
      <w:rPr>
        <w:rFonts w:ascii="Courier New" w:hAnsi="Courier New" w:cs="Courier New" w:hint="default"/>
      </w:rPr>
    </w:lvl>
    <w:lvl w:ilvl="8" w:tplc="041A0005" w:tentative="1">
      <w:start w:val="1"/>
      <w:numFmt w:val="bullet"/>
      <w:lvlText w:val=""/>
      <w:lvlJc w:val="left"/>
      <w:pPr>
        <w:ind w:left="6126" w:hanging="360"/>
      </w:pPr>
      <w:rPr>
        <w:rFonts w:ascii="Wingdings" w:hAnsi="Wingdings" w:hint="default"/>
      </w:rPr>
    </w:lvl>
  </w:abstractNum>
  <w:abstractNum w:abstractNumId="2">
    <w:nsid w:val="7AAD1D07"/>
    <w:multiLevelType w:val="hybridMultilevel"/>
    <w:tmpl w:val="8AD0B34A"/>
    <w:lvl w:ilvl="0" w:tplc="B2D05E8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9F3FB9"/>
    <w:rsid w:val="00004662"/>
    <w:rsid w:val="000123D3"/>
    <w:rsid w:val="00041BEE"/>
    <w:rsid w:val="00062017"/>
    <w:rsid w:val="000913FE"/>
    <w:rsid w:val="000A0892"/>
    <w:rsid w:val="000A73AD"/>
    <w:rsid w:val="000B73D8"/>
    <w:rsid w:val="000C3CC6"/>
    <w:rsid w:val="000E34CD"/>
    <w:rsid w:val="000F46D6"/>
    <w:rsid w:val="00102C04"/>
    <w:rsid w:val="00105830"/>
    <w:rsid w:val="00146F16"/>
    <w:rsid w:val="00152B00"/>
    <w:rsid w:val="00156EEA"/>
    <w:rsid w:val="00161A2E"/>
    <w:rsid w:val="0017695D"/>
    <w:rsid w:val="00177B29"/>
    <w:rsid w:val="001819C7"/>
    <w:rsid w:val="001B134E"/>
    <w:rsid w:val="001F79B3"/>
    <w:rsid w:val="00210494"/>
    <w:rsid w:val="002322BB"/>
    <w:rsid w:val="00242FA2"/>
    <w:rsid w:val="00245C17"/>
    <w:rsid w:val="00256F28"/>
    <w:rsid w:val="00261DC1"/>
    <w:rsid w:val="0027095D"/>
    <w:rsid w:val="0027372C"/>
    <w:rsid w:val="00273746"/>
    <w:rsid w:val="00274110"/>
    <w:rsid w:val="00280A09"/>
    <w:rsid w:val="0028100D"/>
    <w:rsid w:val="00283E02"/>
    <w:rsid w:val="002D1C43"/>
    <w:rsid w:val="00306AC1"/>
    <w:rsid w:val="00322513"/>
    <w:rsid w:val="003348A9"/>
    <w:rsid w:val="00356A12"/>
    <w:rsid w:val="00364B1F"/>
    <w:rsid w:val="00371AB5"/>
    <w:rsid w:val="00385AC7"/>
    <w:rsid w:val="00395E56"/>
    <w:rsid w:val="00403F97"/>
    <w:rsid w:val="00431CD6"/>
    <w:rsid w:val="0043425D"/>
    <w:rsid w:val="00444457"/>
    <w:rsid w:val="0046101A"/>
    <w:rsid w:val="00474B71"/>
    <w:rsid w:val="0049066C"/>
    <w:rsid w:val="004918B5"/>
    <w:rsid w:val="004B4B3E"/>
    <w:rsid w:val="004D7962"/>
    <w:rsid w:val="004F5E5D"/>
    <w:rsid w:val="00501516"/>
    <w:rsid w:val="0054394E"/>
    <w:rsid w:val="00544122"/>
    <w:rsid w:val="00554F11"/>
    <w:rsid w:val="00574F68"/>
    <w:rsid w:val="00592480"/>
    <w:rsid w:val="00593BB2"/>
    <w:rsid w:val="005B5324"/>
    <w:rsid w:val="00624E53"/>
    <w:rsid w:val="00653AD1"/>
    <w:rsid w:val="006C154E"/>
    <w:rsid w:val="006D72A1"/>
    <w:rsid w:val="00731E2E"/>
    <w:rsid w:val="00761674"/>
    <w:rsid w:val="00763758"/>
    <w:rsid w:val="00786C41"/>
    <w:rsid w:val="007C1A21"/>
    <w:rsid w:val="007D4C5E"/>
    <w:rsid w:val="007F2B0C"/>
    <w:rsid w:val="008207BA"/>
    <w:rsid w:val="00854978"/>
    <w:rsid w:val="00873CDF"/>
    <w:rsid w:val="00875BD2"/>
    <w:rsid w:val="00884E60"/>
    <w:rsid w:val="00885E11"/>
    <w:rsid w:val="00892759"/>
    <w:rsid w:val="00896AE9"/>
    <w:rsid w:val="00897D47"/>
    <w:rsid w:val="008B6320"/>
    <w:rsid w:val="008E0349"/>
    <w:rsid w:val="008F5528"/>
    <w:rsid w:val="00942D5A"/>
    <w:rsid w:val="009545DE"/>
    <w:rsid w:val="0096144D"/>
    <w:rsid w:val="009661C8"/>
    <w:rsid w:val="00974C12"/>
    <w:rsid w:val="0099271E"/>
    <w:rsid w:val="009B10A3"/>
    <w:rsid w:val="009B2A39"/>
    <w:rsid w:val="009C41CF"/>
    <w:rsid w:val="009D1480"/>
    <w:rsid w:val="009D2EE1"/>
    <w:rsid w:val="009E3866"/>
    <w:rsid w:val="009F3FB9"/>
    <w:rsid w:val="00A0359C"/>
    <w:rsid w:val="00A3211C"/>
    <w:rsid w:val="00A328D6"/>
    <w:rsid w:val="00A33215"/>
    <w:rsid w:val="00A453B7"/>
    <w:rsid w:val="00A54418"/>
    <w:rsid w:val="00A83B2C"/>
    <w:rsid w:val="00A96068"/>
    <w:rsid w:val="00AC38CC"/>
    <w:rsid w:val="00AD16BE"/>
    <w:rsid w:val="00AD1748"/>
    <w:rsid w:val="00AE0E10"/>
    <w:rsid w:val="00B03F77"/>
    <w:rsid w:val="00B26038"/>
    <w:rsid w:val="00B3041C"/>
    <w:rsid w:val="00B43F5A"/>
    <w:rsid w:val="00B53978"/>
    <w:rsid w:val="00B7130C"/>
    <w:rsid w:val="00B81E35"/>
    <w:rsid w:val="00B929EF"/>
    <w:rsid w:val="00BC3FAE"/>
    <w:rsid w:val="00BD125F"/>
    <w:rsid w:val="00BE0E29"/>
    <w:rsid w:val="00C11779"/>
    <w:rsid w:val="00C34618"/>
    <w:rsid w:val="00C511FF"/>
    <w:rsid w:val="00C51EEE"/>
    <w:rsid w:val="00C56CE0"/>
    <w:rsid w:val="00C64683"/>
    <w:rsid w:val="00C65500"/>
    <w:rsid w:val="00C84B4B"/>
    <w:rsid w:val="00C90500"/>
    <w:rsid w:val="00CB0D60"/>
    <w:rsid w:val="00CD7CD6"/>
    <w:rsid w:val="00CF08D9"/>
    <w:rsid w:val="00D157F2"/>
    <w:rsid w:val="00D17354"/>
    <w:rsid w:val="00D57CC6"/>
    <w:rsid w:val="00D7316A"/>
    <w:rsid w:val="00D87905"/>
    <w:rsid w:val="00DB6C32"/>
    <w:rsid w:val="00DC4679"/>
    <w:rsid w:val="00E12CEE"/>
    <w:rsid w:val="00E52935"/>
    <w:rsid w:val="00E60F56"/>
    <w:rsid w:val="00E61CF3"/>
    <w:rsid w:val="00E71B2E"/>
    <w:rsid w:val="00E75E6D"/>
    <w:rsid w:val="00E77F64"/>
    <w:rsid w:val="00E807A1"/>
    <w:rsid w:val="00E85670"/>
    <w:rsid w:val="00E87B2E"/>
    <w:rsid w:val="00E95E86"/>
    <w:rsid w:val="00EB0AFE"/>
    <w:rsid w:val="00EB40D8"/>
    <w:rsid w:val="00EC164C"/>
    <w:rsid w:val="00ED60BF"/>
    <w:rsid w:val="00EE0A2C"/>
    <w:rsid w:val="00EF1462"/>
    <w:rsid w:val="00F02D23"/>
    <w:rsid w:val="00F323CC"/>
    <w:rsid w:val="00F34841"/>
    <w:rsid w:val="00F50BD6"/>
    <w:rsid w:val="00F633B6"/>
    <w:rsid w:val="00F7645B"/>
    <w:rsid w:val="00F84E5C"/>
    <w:rsid w:val="00F855A1"/>
    <w:rsid w:val="00FA2915"/>
    <w:rsid w:val="00FB00B3"/>
    <w:rsid w:val="00FB0252"/>
    <w:rsid w:val="00FC1CF3"/>
    <w:rsid w:val="00FD2FD4"/>
    <w:rsid w:val="00FE143F"/>
    <w:rsid w:val="00FE3AF2"/>
    <w:rsid w:val="00FE4104"/>
    <w:rsid w:val="00FE4AA7"/>
    <w:rsid w:val="00FE7D14"/>
    <w:rsid w:val="00FF1555"/>
    <w:rsid w:val="00FF3B6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BA" w:eastAsia="hr-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B9"/>
    <w:pPr>
      <w:spacing w:after="200" w:line="276" w:lineRule="auto"/>
    </w:pPr>
    <w:rPr>
      <w:sz w:val="22"/>
      <w:szCs w:val="22"/>
      <w:lang w:eastAsia="en-US"/>
    </w:rPr>
  </w:style>
  <w:style w:type="paragraph" w:styleId="Heading1">
    <w:name w:val="heading 1"/>
    <w:basedOn w:val="Normal"/>
    <w:next w:val="Normal"/>
    <w:link w:val="Heading1Char"/>
    <w:uiPriority w:val="9"/>
    <w:qFormat/>
    <w:rsid w:val="0043425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next w:val="Normal"/>
    <w:link w:val="Heading5Char"/>
    <w:qFormat/>
    <w:rsid w:val="00B03F77"/>
    <w:pPr>
      <w:keepNext/>
      <w:autoSpaceDE w:val="0"/>
      <w:autoSpaceDN w:val="0"/>
      <w:spacing w:after="0" w:line="360" w:lineRule="auto"/>
      <w:jc w:val="center"/>
      <w:outlineLvl w:val="4"/>
    </w:pPr>
    <w:rPr>
      <w:rFonts w:ascii="Times New Roman" w:eastAsia="Times New Roman" w:hAnsi="Times New Roman"/>
      <w:b/>
      <w:bCs/>
      <w:sz w:val="20"/>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B9"/>
    <w:pPr>
      <w:tabs>
        <w:tab w:val="center" w:pos="4536"/>
        <w:tab w:val="right" w:pos="9072"/>
      </w:tabs>
      <w:spacing w:after="0" w:line="240" w:lineRule="auto"/>
    </w:pPr>
    <w:rPr>
      <w:sz w:val="20"/>
      <w:szCs w:val="20"/>
    </w:rPr>
  </w:style>
  <w:style w:type="character" w:customStyle="1" w:styleId="HeaderChar">
    <w:name w:val="Header Char"/>
    <w:link w:val="Header"/>
    <w:uiPriority w:val="99"/>
    <w:rsid w:val="009F3FB9"/>
    <w:rPr>
      <w:rFonts w:ascii="Calibri" w:eastAsia="Calibri" w:hAnsi="Calibri" w:cs="Times New Roman"/>
    </w:rPr>
  </w:style>
  <w:style w:type="paragraph" w:styleId="BalloonText">
    <w:name w:val="Balloon Text"/>
    <w:basedOn w:val="Normal"/>
    <w:link w:val="BalloonTextChar"/>
    <w:uiPriority w:val="99"/>
    <w:semiHidden/>
    <w:unhideWhenUsed/>
    <w:rsid w:val="00884E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4E60"/>
    <w:rPr>
      <w:rFonts w:ascii="Tahoma" w:hAnsi="Tahoma" w:cs="Tahoma"/>
      <w:sz w:val="16"/>
      <w:szCs w:val="16"/>
      <w:lang w:eastAsia="en-US"/>
    </w:rPr>
  </w:style>
  <w:style w:type="paragraph" w:styleId="Footer">
    <w:name w:val="footer"/>
    <w:basedOn w:val="Normal"/>
    <w:link w:val="FooterChar"/>
    <w:uiPriority w:val="99"/>
    <w:unhideWhenUsed/>
    <w:rsid w:val="007C1A21"/>
    <w:pPr>
      <w:tabs>
        <w:tab w:val="center" w:pos="4536"/>
        <w:tab w:val="right" w:pos="9072"/>
      </w:tabs>
    </w:pPr>
  </w:style>
  <w:style w:type="character" w:customStyle="1" w:styleId="FooterChar">
    <w:name w:val="Footer Char"/>
    <w:link w:val="Footer"/>
    <w:uiPriority w:val="99"/>
    <w:rsid w:val="007C1A21"/>
    <w:rPr>
      <w:sz w:val="22"/>
      <w:szCs w:val="22"/>
      <w:lang w:eastAsia="en-US"/>
    </w:rPr>
  </w:style>
  <w:style w:type="character" w:customStyle="1" w:styleId="Heading5Char">
    <w:name w:val="Heading 5 Char"/>
    <w:basedOn w:val="DefaultParagraphFont"/>
    <w:link w:val="Heading5"/>
    <w:rsid w:val="00B03F77"/>
    <w:rPr>
      <w:rFonts w:ascii="Times New Roman" w:eastAsia="Times New Roman" w:hAnsi="Times New Roman"/>
      <w:b/>
      <w:bCs/>
      <w:szCs w:val="24"/>
      <w:lang w:val="hr-HR" w:eastAsia="en-US"/>
    </w:rPr>
  </w:style>
  <w:style w:type="table" w:styleId="TableGrid">
    <w:name w:val="Table Grid"/>
    <w:basedOn w:val="TableNormal"/>
    <w:uiPriority w:val="59"/>
    <w:rsid w:val="0043425D"/>
    <w:rPr>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425D"/>
    <w:pPr>
      <w:ind w:left="720"/>
      <w:contextualSpacing/>
    </w:pPr>
    <w:rPr>
      <w:lang w:val="hr-HR"/>
    </w:rPr>
  </w:style>
  <w:style w:type="character" w:customStyle="1" w:styleId="Heading1Char">
    <w:name w:val="Heading 1 Char"/>
    <w:basedOn w:val="DefaultParagraphFont"/>
    <w:link w:val="Heading1"/>
    <w:uiPriority w:val="9"/>
    <w:rsid w:val="0043425D"/>
    <w:rPr>
      <w:rFonts w:asciiTheme="majorHAnsi" w:eastAsiaTheme="majorEastAsia" w:hAnsiTheme="majorHAnsi" w:cstheme="majorBidi"/>
      <w:b/>
      <w:bCs/>
      <w:color w:val="2E74B5" w:themeColor="accent1" w:themeShade="BF"/>
      <w:sz w:val="28"/>
      <w:szCs w:val="28"/>
      <w:lang w:eastAsia="en-US"/>
    </w:rPr>
  </w:style>
  <w:style w:type="character" w:styleId="Hyperlink">
    <w:name w:val="Hyperlink"/>
    <w:basedOn w:val="DefaultParagraphFont"/>
    <w:uiPriority w:val="99"/>
    <w:unhideWhenUsed/>
    <w:rsid w:val="00BD125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393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GF</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Božo Penavić</dc:creator>
  <cp:keywords/>
  <cp:lastModifiedBy>User</cp:lastModifiedBy>
  <cp:revision>2</cp:revision>
  <cp:lastPrinted>2008-02-13T09:29:00Z</cp:lastPrinted>
  <dcterms:created xsi:type="dcterms:W3CDTF">2020-01-07T08:10:00Z</dcterms:created>
  <dcterms:modified xsi:type="dcterms:W3CDTF">2020-01-07T08:10:00Z</dcterms:modified>
</cp:coreProperties>
</file>